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250" w:rsidRDefault="00977250" w:rsidP="00264665">
      <w:pPr>
        <w:pStyle w:val="Style3"/>
        <w:widowControl/>
        <w:spacing w:before="19"/>
        <w:jc w:val="center"/>
        <w:rPr>
          <w:b/>
          <w:sz w:val="28"/>
          <w:szCs w:val="28"/>
        </w:rPr>
      </w:pPr>
    </w:p>
    <w:p w:rsidR="00264665" w:rsidRDefault="00264665" w:rsidP="00264665">
      <w:pPr>
        <w:pStyle w:val="Style3"/>
        <w:widowControl/>
        <w:spacing w:before="19"/>
        <w:jc w:val="center"/>
        <w:rPr>
          <w:rStyle w:val="FontStyle12"/>
        </w:rPr>
      </w:pPr>
      <w:r>
        <w:rPr>
          <w:b/>
          <w:sz w:val="28"/>
          <w:szCs w:val="28"/>
        </w:rPr>
        <w:t xml:space="preserve">План противодействия коррупции </w:t>
      </w:r>
      <w:r w:rsidR="00F71D1F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федерального бюджетного учреждения «Научно-технический центр по ядерной и радиационной безопасности» </w:t>
      </w:r>
      <w:r w:rsidR="00F71D1F">
        <w:rPr>
          <w:b/>
          <w:sz w:val="28"/>
          <w:szCs w:val="28"/>
        </w:rPr>
        <w:br/>
      </w:r>
      <w:r w:rsidR="00EF3675">
        <w:rPr>
          <w:b/>
          <w:sz w:val="28"/>
          <w:szCs w:val="28"/>
        </w:rPr>
        <w:t>на 202</w:t>
      </w:r>
      <w:r w:rsidR="0067205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</w:t>
      </w:r>
      <w:r w:rsidR="00F71D1F">
        <w:rPr>
          <w:b/>
          <w:sz w:val="28"/>
          <w:szCs w:val="28"/>
        </w:rPr>
        <w:t>2</w:t>
      </w:r>
      <w:r w:rsidR="0067205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</w:t>
      </w:r>
    </w:p>
    <w:p w:rsidR="00264665" w:rsidRDefault="00264665" w:rsidP="00264665">
      <w:pPr>
        <w:pStyle w:val="Style3"/>
        <w:widowControl/>
        <w:spacing w:before="19"/>
        <w:jc w:val="center"/>
        <w:rPr>
          <w:rStyle w:val="FontStyle12"/>
        </w:rPr>
      </w:pPr>
      <w:bookmarkStart w:id="0" w:name="_GoBack"/>
    </w:p>
    <w:bookmarkEnd w:id="0"/>
    <w:p w:rsidR="00264665" w:rsidRDefault="00264665" w:rsidP="005959F9">
      <w:pPr>
        <w:pStyle w:val="Style3"/>
        <w:widowControl/>
        <w:spacing w:before="19"/>
        <w:jc w:val="both"/>
        <w:rPr>
          <w:rStyle w:val="FontStyle12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98"/>
        <w:gridCol w:w="2268"/>
        <w:gridCol w:w="1701"/>
        <w:gridCol w:w="3799"/>
      </w:tblGrid>
      <w:tr w:rsidR="00786FE0" w:rsidTr="00EB60C6">
        <w:tc>
          <w:tcPr>
            <w:tcW w:w="851" w:type="dxa"/>
          </w:tcPr>
          <w:p w:rsidR="00786FE0" w:rsidRPr="005241E8" w:rsidRDefault="00786FE0" w:rsidP="00F71D1F">
            <w:pPr>
              <w:pStyle w:val="Style4"/>
              <w:widowControl/>
              <w:ind w:firstLine="24"/>
              <w:jc w:val="center"/>
              <w:rPr>
                <w:rStyle w:val="FontStyle13"/>
                <w:sz w:val="24"/>
                <w:szCs w:val="24"/>
              </w:rPr>
            </w:pPr>
            <w:r w:rsidRPr="005241E8">
              <w:rPr>
                <w:rStyle w:val="FontStyle13"/>
                <w:sz w:val="24"/>
                <w:szCs w:val="24"/>
              </w:rPr>
              <w:t xml:space="preserve">№ </w:t>
            </w:r>
            <w:r w:rsidR="00BD012C" w:rsidRPr="005241E8">
              <w:rPr>
                <w:rStyle w:val="FontStyle13"/>
                <w:sz w:val="24"/>
                <w:szCs w:val="24"/>
              </w:rPr>
              <w:t>п</w:t>
            </w:r>
            <w:r w:rsidRPr="005241E8">
              <w:rPr>
                <w:rStyle w:val="FontStyle13"/>
                <w:sz w:val="24"/>
                <w:szCs w:val="24"/>
              </w:rPr>
              <w:t>/</w:t>
            </w:r>
            <w:r w:rsidR="00BD012C" w:rsidRPr="005241E8">
              <w:rPr>
                <w:rStyle w:val="FontStyle13"/>
                <w:sz w:val="24"/>
                <w:szCs w:val="24"/>
              </w:rPr>
              <w:t>п</w:t>
            </w:r>
          </w:p>
        </w:tc>
        <w:tc>
          <w:tcPr>
            <w:tcW w:w="5698" w:type="dxa"/>
          </w:tcPr>
          <w:p w:rsidR="00786FE0" w:rsidRPr="005241E8" w:rsidRDefault="00264665" w:rsidP="00F71D1F">
            <w:pPr>
              <w:pStyle w:val="Style4"/>
              <w:widowControl/>
              <w:spacing w:line="240" w:lineRule="auto"/>
              <w:ind w:left="1000"/>
              <w:jc w:val="center"/>
              <w:rPr>
                <w:rStyle w:val="FontStyle13"/>
                <w:sz w:val="24"/>
                <w:szCs w:val="24"/>
              </w:rPr>
            </w:pPr>
            <w:r w:rsidRPr="005241E8">
              <w:rPr>
                <w:rStyle w:val="FontStyle13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786FE0" w:rsidRPr="005241E8" w:rsidRDefault="00264665" w:rsidP="006A5176">
            <w:pPr>
              <w:pStyle w:val="Style4"/>
              <w:widowControl/>
              <w:ind w:left="316" w:hanging="142"/>
              <w:rPr>
                <w:rStyle w:val="FontStyle13"/>
                <w:sz w:val="24"/>
                <w:szCs w:val="24"/>
              </w:rPr>
            </w:pPr>
            <w:r w:rsidRPr="005241E8">
              <w:rPr>
                <w:rStyle w:val="FontStyle13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1" w:type="dxa"/>
          </w:tcPr>
          <w:p w:rsidR="00786FE0" w:rsidRPr="005241E8" w:rsidRDefault="00786FE0" w:rsidP="00F71D1F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5241E8">
              <w:rPr>
                <w:rStyle w:val="FontStyle13"/>
                <w:sz w:val="24"/>
                <w:szCs w:val="24"/>
              </w:rPr>
              <w:t>Срок</w:t>
            </w:r>
            <w:r w:rsidR="00264665" w:rsidRPr="005241E8">
              <w:rPr>
                <w:rStyle w:val="FontStyle13"/>
                <w:sz w:val="24"/>
                <w:szCs w:val="24"/>
              </w:rPr>
              <w:t xml:space="preserve"> выполнения</w:t>
            </w:r>
          </w:p>
        </w:tc>
        <w:tc>
          <w:tcPr>
            <w:tcW w:w="3799" w:type="dxa"/>
          </w:tcPr>
          <w:p w:rsidR="00786FE0" w:rsidRPr="005241E8" w:rsidRDefault="00264665" w:rsidP="00F71D1F">
            <w:pPr>
              <w:pStyle w:val="Style4"/>
              <w:widowControl/>
              <w:spacing w:line="240" w:lineRule="auto"/>
              <w:ind w:left="272"/>
              <w:jc w:val="center"/>
              <w:rPr>
                <w:rStyle w:val="FontStyle13"/>
                <w:sz w:val="24"/>
                <w:szCs w:val="24"/>
              </w:rPr>
            </w:pPr>
            <w:r w:rsidRPr="005241E8">
              <w:rPr>
                <w:rStyle w:val="FontStyle13"/>
                <w:sz w:val="24"/>
                <w:szCs w:val="24"/>
              </w:rPr>
              <w:t xml:space="preserve">Ожидаемый </w:t>
            </w:r>
            <w:r w:rsidR="000A2961" w:rsidRPr="005241E8">
              <w:rPr>
                <w:rStyle w:val="FontStyle13"/>
                <w:sz w:val="24"/>
                <w:szCs w:val="24"/>
              </w:rPr>
              <w:t>результат</w:t>
            </w:r>
          </w:p>
        </w:tc>
      </w:tr>
      <w:tr w:rsidR="00952F30" w:rsidTr="009410D6">
        <w:tc>
          <w:tcPr>
            <w:tcW w:w="14317" w:type="dxa"/>
            <w:gridSpan w:val="5"/>
          </w:tcPr>
          <w:p w:rsidR="00952F30" w:rsidRPr="005241E8" w:rsidRDefault="00952F30" w:rsidP="00F71D1F">
            <w:pPr>
              <w:pStyle w:val="Style4"/>
              <w:widowControl/>
              <w:spacing w:line="240" w:lineRule="auto"/>
              <w:ind w:left="272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b/>
                <w:sz w:val="24"/>
                <w:szCs w:val="24"/>
              </w:rPr>
              <w:t xml:space="preserve">1. </w:t>
            </w:r>
            <w:r w:rsidRPr="003A0820">
              <w:rPr>
                <w:rStyle w:val="FontStyle13"/>
                <w:b/>
                <w:sz w:val="24"/>
                <w:szCs w:val="24"/>
              </w:rPr>
              <w:t xml:space="preserve">Повышение эффективности механизмов урегулирования конфликтов интересов, обеспечение соблюдения работниками </w:t>
            </w:r>
            <w:r>
              <w:rPr>
                <w:rStyle w:val="FontStyle13"/>
                <w:b/>
                <w:sz w:val="24"/>
                <w:szCs w:val="24"/>
              </w:rPr>
              <w:br/>
            </w:r>
            <w:r w:rsidR="00F71D1F">
              <w:rPr>
                <w:rStyle w:val="FontStyle13"/>
                <w:b/>
                <w:sz w:val="24"/>
                <w:szCs w:val="24"/>
              </w:rPr>
              <w:t xml:space="preserve">ФБУ «НТЦ ЯРБ» </w:t>
            </w:r>
            <w:r w:rsidRPr="003A0820">
              <w:rPr>
                <w:rStyle w:val="FontStyle13"/>
                <w:b/>
                <w:sz w:val="24"/>
                <w:szCs w:val="24"/>
              </w:rPr>
              <w:t>правил, ограничений</w:t>
            </w:r>
            <w:r>
              <w:rPr>
                <w:rStyle w:val="FontStyle13"/>
                <w:b/>
                <w:sz w:val="24"/>
                <w:szCs w:val="24"/>
              </w:rPr>
              <w:t>,</w:t>
            </w:r>
            <w:r w:rsidRPr="003A0820">
              <w:rPr>
                <w:rStyle w:val="FontStyle13"/>
                <w:b/>
                <w:sz w:val="24"/>
                <w:szCs w:val="24"/>
              </w:rPr>
              <w:t xml:space="preserve"> запретов и принципов служебного поведения</w:t>
            </w:r>
            <w:r>
              <w:rPr>
                <w:rStyle w:val="FontStyle13"/>
                <w:b/>
                <w:sz w:val="24"/>
                <w:szCs w:val="24"/>
              </w:rPr>
              <w:t xml:space="preserve"> </w:t>
            </w:r>
            <w:r w:rsidRPr="003A0820">
              <w:rPr>
                <w:rStyle w:val="FontStyle13"/>
                <w:b/>
                <w:sz w:val="24"/>
                <w:szCs w:val="24"/>
              </w:rPr>
              <w:t xml:space="preserve">в связи с исполнением ими должностных обязанностей, а также </w:t>
            </w:r>
            <w:r w:rsidR="00672059">
              <w:rPr>
                <w:rStyle w:val="FontStyle13"/>
                <w:b/>
                <w:sz w:val="24"/>
                <w:szCs w:val="24"/>
              </w:rPr>
              <w:t xml:space="preserve">применения </w:t>
            </w:r>
            <w:r w:rsidRPr="003A0820">
              <w:rPr>
                <w:rStyle w:val="FontStyle13"/>
                <w:b/>
                <w:sz w:val="24"/>
                <w:szCs w:val="24"/>
              </w:rPr>
              <w:t>ответственности за их нарушение</w:t>
            </w:r>
          </w:p>
        </w:tc>
      </w:tr>
      <w:tr w:rsidR="00786FE0" w:rsidTr="00EB60C6">
        <w:tc>
          <w:tcPr>
            <w:tcW w:w="851" w:type="dxa"/>
          </w:tcPr>
          <w:p w:rsidR="00786FE0" w:rsidRPr="00D75CDC" w:rsidRDefault="00A27794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75CDC">
              <w:rPr>
                <w:rStyle w:val="FontStyle13"/>
                <w:sz w:val="24"/>
                <w:szCs w:val="24"/>
              </w:rPr>
              <w:t>1.</w:t>
            </w:r>
            <w:r w:rsidR="00FF1E49">
              <w:rPr>
                <w:rStyle w:val="FontStyle13"/>
                <w:sz w:val="24"/>
                <w:szCs w:val="24"/>
              </w:rPr>
              <w:t>1</w:t>
            </w:r>
            <w:r w:rsidRPr="00D75CDC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472E62" w:rsidRDefault="00FF1E49" w:rsidP="00943D70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Обобщение </w:t>
            </w:r>
            <w:r w:rsidR="00472E62">
              <w:rPr>
                <w:rStyle w:val="FontStyle13"/>
                <w:sz w:val="24"/>
                <w:szCs w:val="24"/>
              </w:rPr>
              <w:t xml:space="preserve">и анализ фактов склонения работников ФБУ </w:t>
            </w:r>
            <w:r w:rsidR="0098554D">
              <w:rPr>
                <w:rStyle w:val="FontStyle13"/>
                <w:sz w:val="24"/>
                <w:szCs w:val="24"/>
              </w:rPr>
              <w:t xml:space="preserve">«НТЦ ЯРБ» </w:t>
            </w:r>
            <w:r w:rsidR="00472E62">
              <w:rPr>
                <w:rStyle w:val="FontStyle13"/>
                <w:sz w:val="24"/>
                <w:szCs w:val="24"/>
              </w:rPr>
              <w:t>к совершению коррупционных правонарушений с целью выявления коррупциогенных факторов таких правонарушений и недопущения их предпосылок</w:t>
            </w:r>
            <w:r w:rsidR="0007720C">
              <w:rPr>
                <w:rStyle w:val="FontStyle13"/>
                <w:sz w:val="24"/>
                <w:szCs w:val="24"/>
              </w:rPr>
              <w:t>.</w:t>
            </w:r>
          </w:p>
          <w:p w:rsidR="00786FE0" w:rsidRPr="0043182B" w:rsidRDefault="00786FE0" w:rsidP="00943D70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6FE0" w:rsidRDefault="00A27794">
            <w:pPr>
              <w:pStyle w:val="Style5"/>
              <w:widowControl/>
            </w:pPr>
            <w:r w:rsidRPr="0043182B">
              <w:t>Служба персонала</w:t>
            </w:r>
          </w:p>
          <w:p w:rsidR="00FF1E49" w:rsidRPr="0043182B" w:rsidRDefault="00FF1E49">
            <w:pPr>
              <w:pStyle w:val="Style5"/>
              <w:widowControl/>
            </w:pPr>
            <w:r>
              <w:t>(Н.Ю. Саульская)</w:t>
            </w:r>
          </w:p>
        </w:tc>
        <w:tc>
          <w:tcPr>
            <w:tcW w:w="1701" w:type="dxa"/>
          </w:tcPr>
          <w:p w:rsidR="00786FE0" w:rsidRDefault="00472E62" w:rsidP="00A27794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19</w:t>
            </w:r>
            <w:r w:rsidR="00FF1E49">
              <w:rPr>
                <w:rStyle w:val="FontStyle13"/>
                <w:sz w:val="24"/>
                <w:szCs w:val="24"/>
              </w:rPr>
              <w:t>.0</w:t>
            </w:r>
            <w:r>
              <w:rPr>
                <w:rStyle w:val="FontStyle13"/>
                <w:sz w:val="24"/>
                <w:szCs w:val="24"/>
              </w:rPr>
              <w:t>5</w:t>
            </w:r>
            <w:r w:rsidR="00FF1E49">
              <w:rPr>
                <w:rStyle w:val="FontStyle13"/>
                <w:sz w:val="24"/>
                <w:szCs w:val="24"/>
              </w:rPr>
              <w:t>.202</w:t>
            </w:r>
            <w:r>
              <w:rPr>
                <w:rStyle w:val="FontStyle13"/>
                <w:sz w:val="24"/>
                <w:szCs w:val="24"/>
              </w:rPr>
              <w:t>5</w:t>
            </w:r>
          </w:p>
          <w:p w:rsidR="00FF1E49" w:rsidRDefault="00FF1E49" w:rsidP="00A27794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</w:t>
            </w:r>
            <w:r w:rsidR="00DD0FCE">
              <w:rPr>
                <w:rStyle w:val="FontStyle13"/>
                <w:sz w:val="24"/>
                <w:szCs w:val="24"/>
              </w:rPr>
              <w:t>9</w:t>
            </w:r>
            <w:r>
              <w:rPr>
                <w:rStyle w:val="FontStyle13"/>
                <w:sz w:val="24"/>
                <w:szCs w:val="24"/>
              </w:rPr>
              <w:t>.0</w:t>
            </w:r>
            <w:r w:rsidR="00DD0FCE">
              <w:rPr>
                <w:rStyle w:val="FontStyle13"/>
                <w:sz w:val="24"/>
                <w:szCs w:val="24"/>
              </w:rPr>
              <w:t>5</w:t>
            </w:r>
            <w:r>
              <w:rPr>
                <w:rStyle w:val="FontStyle13"/>
                <w:sz w:val="24"/>
                <w:szCs w:val="24"/>
              </w:rPr>
              <w:t>.202</w:t>
            </w:r>
            <w:r w:rsidR="00DD0FCE">
              <w:rPr>
                <w:rStyle w:val="FontStyle13"/>
                <w:sz w:val="24"/>
                <w:szCs w:val="24"/>
              </w:rPr>
              <w:t>6</w:t>
            </w:r>
          </w:p>
          <w:p w:rsidR="00FF1E49" w:rsidRDefault="00FF1E49" w:rsidP="00A27794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</w:t>
            </w:r>
            <w:r w:rsidR="00DD0FCE">
              <w:rPr>
                <w:rStyle w:val="FontStyle13"/>
                <w:sz w:val="24"/>
                <w:szCs w:val="24"/>
              </w:rPr>
              <w:t>9</w:t>
            </w:r>
            <w:r>
              <w:rPr>
                <w:rStyle w:val="FontStyle13"/>
                <w:sz w:val="24"/>
                <w:szCs w:val="24"/>
              </w:rPr>
              <w:t>.0</w:t>
            </w:r>
            <w:r w:rsidR="00DD0FCE">
              <w:rPr>
                <w:rStyle w:val="FontStyle13"/>
                <w:sz w:val="24"/>
                <w:szCs w:val="24"/>
              </w:rPr>
              <w:t>5</w:t>
            </w:r>
            <w:r>
              <w:rPr>
                <w:rStyle w:val="FontStyle13"/>
                <w:sz w:val="24"/>
                <w:szCs w:val="24"/>
              </w:rPr>
              <w:t>.202</w:t>
            </w:r>
            <w:r w:rsidR="00DD0FCE">
              <w:rPr>
                <w:rStyle w:val="FontStyle13"/>
                <w:sz w:val="24"/>
                <w:szCs w:val="24"/>
              </w:rPr>
              <w:t>7</w:t>
            </w:r>
          </w:p>
          <w:p w:rsidR="00FF1E49" w:rsidRPr="0043182B" w:rsidRDefault="00FF1E49" w:rsidP="00A27794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</w:t>
            </w:r>
            <w:r w:rsidR="00DD0FCE">
              <w:rPr>
                <w:rStyle w:val="FontStyle13"/>
                <w:sz w:val="24"/>
                <w:szCs w:val="24"/>
              </w:rPr>
              <w:t>9</w:t>
            </w:r>
            <w:r>
              <w:rPr>
                <w:rStyle w:val="FontStyle13"/>
                <w:sz w:val="24"/>
                <w:szCs w:val="24"/>
              </w:rPr>
              <w:t>.</w:t>
            </w:r>
            <w:r w:rsidR="00DD0FCE">
              <w:rPr>
                <w:rStyle w:val="FontStyle13"/>
                <w:sz w:val="24"/>
                <w:szCs w:val="24"/>
              </w:rPr>
              <w:t>05</w:t>
            </w:r>
            <w:r>
              <w:rPr>
                <w:rStyle w:val="FontStyle13"/>
                <w:sz w:val="24"/>
                <w:szCs w:val="24"/>
              </w:rPr>
              <w:t>.202</w:t>
            </w:r>
            <w:r w:rsidR="00DD0FCE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3799" w:type="dxa"/>
          </w:tcPr>
          <w:p w:rsidR="00CB0A86" w:rsidRDefault="00CB0A86" w:rsidP="002E3B79">
            <w:pPr>
              <w:pStyle w:val="Style4"/>
              <w:widowControl/>
              <w:ind w:left="5" w:hanging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Доклад директору </w:t>
            </w:r>
            <w:r w:rsidRPr="0043182B">
              <w:rPr>
                <w:rStyle w:val="FontStyle13"/>
                <w:sz w:val="24"/>
                <w:szCs w:val="24"/>
              </w:rPr>
              <w:t>ФБУ «НТЦ ЯРБ»</w:t>
            </w:r>
            <w:r>
              <w:rPr>
                <w:rStyle w:val="FontStyle13"/>
                <w:sz w:val="24"/>
                <w:szCs w:val="24"/>
              </w:rPr>
              <w:t>.</w:t>
            </w:r>
          </w:p>
          <w:p w:rsidR="008544ED" w:rsidRDefault="008544ED" w:rsidP="002E3B79">
            <w:pPr>
              <w:pStyle w:val="Style4"/>
              <w:widowControl/>
              <w:ind w:left="5" w:hanging="5"/>
              <w:jc w:val="both"/>
              <w:rPr>
                <w:rStyle w:val="FontStyle13"/>
                <w:sz w:val="24"/>
                <w:szCs w:val="24"/>
              </w:rPr>
            </w:pPr>
          </w:p>
          <w:p w:rsidR="002F32AB" w:rsidRDefault="002F32AB" w:rsidP="002E3B79">
            <w:pPr>
              <w:pStyle w:val="Style4"/>
              <w:widowControl/>
              <w:ind w:left="5" w:hanging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Сформированный и/или скорректированный лист функциональных направлений деятельности, в которых имеют место факты склонения к коррупционным правонарушениям. </w:t>
            </w:r>
          </w:p>
          <w:p w:rsidR="008544ED" w:rsidRDefault="008544ED" w:rsidP="002E3B79">
            <w:pPr>
              <w:pStyle w:val="Style4"/>
              <w:widowControl/>
              <w:ind w:left="5" w:hanging="5"/>
              <w:jc w:val="both"/>
              <w:rPr>
                <w:rStyle w:val="FontStyle13"/>
                <w:sz w:val="24"/>
                <w:szCs w:val="24"/>
              </w:rPr>
            </w:pPr>
          </w:p>
          <w:p w:rsidR="00305099" w:rsidRPr="0043182B" w:rsidRDefault="002F32AB" w:rsidP="002E3B79">
            <w:pPr>
              <w:pStyle w:val="Style4"/>
              <w:widowControl/>
              <w:ind w:left="5" w:hanging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Принятие организационных и методических мер (в том числе по конкретным фактам) по предотвращению склонения работников </w:t>
            </w:r>
            <w:r w:rsidRPr="0043182B">
              <w:rPr>
                <w:rStyle w:val="FontStyle13"/>
                <w:sz w:val="24"/>
                <w:szCs w:val="24"/>
              </w:rPr>
              <w:t>ФБУ «НТЦ ЯРБ»</w:t>
            </w:r>
            <w:r>
              <w:rPr>
                <w:rStyle w:val="FontStyle13"/>
                <w:sz w:val="24"/>
                <w:szCs w:val="24"/>
              </w:rPr>
              <w:t xml:space="preserve"> к совершению коррупционных правонарушений. </w:t>
            </w:r>
          </w:p>
        </w:tc>
      </w:tr>
      <w:tr w:rsidR="00EF221E" w:rsidTr="00EB60C6">
        <w:tc>
          <w:tcPr>
            <w:tcW w:w="851" w:type="dxa"/>
          </w:tcPr>
          <w:p w:rsidR="00EF221E" w:rsidRPr="00D75CDC" w:rsidRDefault="00EF221E" w:rsidP="00EF221E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1.</w:t>
            </w:r>
            <w:r w:rsidR="00CC597D">
              <w:rPr>
                <w:rStyle w:val="FontStyle13"/>
                <w:sz w:val="24"/>
                <w:szCs w:val="24"/>
              </w:rPr>
              <w:t>2</w:t>
            </w:r>
            <w:r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EF221E" w:rsidRDefault="00EF221E" w:rsidP="00EF221E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Проведени</w:t>
            </w:r>
            <w:r w:rsidR="0033686C">
              <w:rPr>
                <w:rStyle w:val="FontStyle13"/>
                <w:sz w:val="24"/>
                <w:szCs w:val="24"/>
              </w:rPr>
              <w:t>е</w:t>
            </w:r>
            <w:r>
              <w:rPr>
                <w:rStyle w:val="FontStyle13"/>
                <w:sz w:val="24"/>
                <w:szCs w:val="24"/>
              </w:rPr>
              <w:t xml:space="preserve"> анализа сведений о доходах, расходах, об имуществе и обязательствах имущественного характера, представляемых </w:t>
            </w:r>
            <w:r w:rsidR="00724E93">
              <w:rPr>
                <w:rStyle w:val="FontStyle13"/>
                <w:sz w:val="24"/>
                <w:szCs w:val="24"/>
              </w:rPr>
              <w:t xml:space="preserve">лицами, претендующими на замещение </w:t>
            </w:r>
            <w:r>
              <w:rPr>
                <w:rStyle w:val="FontStyle13"/>
                <w:sz w:val="24"/>
                <w:szCs w:val="24"/>
              </w:rPr>
              <w:t>должност</w:t>
            </w:r>
            <w:r w:rsidR="00724E93">
              <w:rPr>
                <w:rStyle w:val="FontStyle13"/>
                <w:sz w:val="24"/>
                <w:szCs w:val="24"/>
              </w:rPr>
              <w:t xml:space="preserve">ей, </w:t>
            </w:r>
            <w:r>
              <w:rPr>
                <w:rStyle w:val="FontStyle13"/>
                <w:sz w:val="24"/>
                <w:szCs w:val="24"/>
              </w:rPr>
              <w:t>которы</w:t>
            </w:r>
            <w:r w:rsidR="00724E93">
              <w:rPr>
                <w:rStyle w:val="FontStyle13"/>
                <w:sz w:val="24"/>
                <w:szCs w:val="24"/>
              </w:rPr>
              <w:t>е</w:t>
            </w:r>
            <w:r>
              <w:rPr>
                <w:rStyle w:val="FontStyle13"/>
                <w:sz w:val="24"/>
                <w:szCs w:val="24"/>
              </w:rPr>
              <w:t xml:space="preserve"> включены в перечень, установленный приказом Ростехнадзора</w:t>
            </w:r>
            <w:r w:rsidR="00724E93">
              <w:rPr>
                <w:rStyle w:val="FontStyle13"/>
                <w:sz w:val="24"/>
                <w:szCs w:val="24"/>
              </w:rPr>
              <w:t>, и работниками ФБУ «НТЦ ЯРБ»,</w:t>
            </w:r>
            <w:r w:rsidR="00B13726">
              <w:rPr>
                <w:rStyle w:val="FontStyle13"/>
                <w:sz w:val="24"/>
                <w:szCs w:val="24"/>
              </w:rPr>
              <w:t xml:space="preserve"> замещающими указанные должности</w:t>
            </w:r>
            <w:r w:rsidR="00665414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F221E" w:rsidRDefault="00EF221E" w:rsidP="00EF221E">
            <w:pPr>
              <w:pStyle w:val="Style5"/>
              <w:widowControl/>
            </w:pPr>
            <w:r>
              <w:t>Служба персонала</w:t>
            </w:r>
          </w:p>
          <w:p w:rsidR="009629FF" w:rsidRDefault="009629FF" w:rsidP="00EF221E">
            <w:pPr>
              <w:pStyle w:val="Style5"/>
              <w:widowControl/>
            </w:pPr>
            <w:r>
              <w:t>(Н.Ю. Саульская)</w:t>
            </w:r>
          </w:p>
        </w:tc>
        <w:tc>
          <w:tcPr>
            <w:tcW w:w="1701" w:type="dxa"/>
          </w:tcPr>
          <w:p w:rsidR="00EF221E" w:rsidRDefault="00EF221E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 </w:t>
            </w:r>
            <w:r w:rsidR="009629FF">
              <w:rPr>
                <w:rStyle w:val="FontStyle13"/>
                <w:sz w:val="24"/>
                <w:szCs w:val="24"/>
              </w:rPr>
              <w:t>1</w:t>
            </w:r>
            <w:r w:rsidR="0069781D">
              <w:rPr>
                <w:rStyle w:val="FontStyle13"/>
                <w:sz w:val="24"/>
                <w:szCs w:val="24"/>
              </w:rPr>
              <w:t>8</w:t>
            </w:r>
            <w:r>
              <w:rPr>
                <w:rStyle w:val="FontStyle13"/>
                <w:sz w:val="24"/>
                <w:szCs w:val="24"/>
              </w:rPr>
              <w:t>.08.20</w:t>
            </w:r>
            <w:r w:rsidR="0013040E">
              <w:rPr>
                <w:rStyle w:val="FontStyle13"/>
                <w:sz w:val="24"/>
                <w:szCs w:val="24"/>
              </w:rPr>
              <w:t>2</w:t>
            </w:r>
            <w:r w:rsidR="0069781D">
              <w:rPr>
                <w:rStyle w:val="FontStyle13"/>
                <w:sz w:val="24"/>
                <w:szCs w:val="24"/>
              </w:rPr>
              <w:t>5</w:t>
            </w:r>
          </w:p>
          <w:p w:rsidR="00EF221E" w:rsidRDefault="00EF221E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 </w:t>
            </w:r>
            <w:r w:rsidR="009629FF">
              <w:rPr>
                <w:rStyle w:val="FontStyle13"/>
                <w:sz w:val="24"/>
                <w:szCs w:val="24"/>
              </w:rPr>
              <w:t>1</w:t>
            </w:r>
            <w:r w:rsidR="0069781D">
              <w:rPr>
                <w:rStyle w:val="FontStyle13"/>
                <w:sz w:val="24"/>
                <w:szCs w:val="24"/>
              </w:rPr>
              <w:t>8</w:t>
            </w:r>
            <w:r>
              <w:rPr>
                <w:rStyle w:val="FontStyle13"/>
                <w:sz w:val="24"/>
                <w:szCs w:val="24"/>
              </w:rPr>
              <w:t>.0</w:t>
            </w:r>
            <w:r w:rsidR="009629FF">
              <w:rPr>
                <w:rStyle w:val="FontStyle13"/>
                <w:sz w:val="24"/>
                <w:szCs w:val="24"/>
              </w:rPr>
              <w:t>8</w:t>
            </w:r>
            <w:r>
              <w:rPr>
                <w:rStyle w:val="FontStyle13"/>
                <w:sz w:val="24"/>
                <w:szCs w:val="24"/>
              </w:rPr>
              <w:t>.20</w:t>
            </w:r>
            <w:r w:rsidR="0013040E">
              <w:rPr>
                <w:rStyle w:val="FontStyle13"/>
                <w:sz w:val="24"/>
                <w:szCs w:val="24"/>
              </w:rPr>
              <w:t>2</w:t>
            </w:r>
            <w:r w:rsidR="0069781D">
              <w:rPr>
                <w:rStyle w:val="FontStyle13"/>
                <w:sz w:val="24"/>
                <w:szCs w:val="24"/>
              </w:rPr>
              <w:t>6</w:t>
            </w:r>
          </w:p>
          <w:p w:rsidR="00EF221E" w:rsidRDefault="00EF221E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 </w:t>
            </w:r>
            <w:r w:rsidR="009629FF">
              <w:rPr>
                <w:rStyle w:val="FontStyle13"/>
                <w:sz w:val="24"/>
                <w:szCs w:val="24"/>
              </w:rPr>
              <w:t>1</w:t>
            </w:r>
            <w:r w:rsidR="0069781D">
              <w:rPr>
                <w:rStyle w:val="FontStyle13"/>
                <w:sz w:val="24"/>
                <w:szCs w:val="24"/>
              </w:rPr>
              <w:t>8</w:t>
            </w:r>
            <w:r>
              <w:rPr>
                <w:rStyle w:val="FontStyle13"/>
                <w:sz w:val="24"/>
                <w:szCs w:val="24"/>
              </w:rPr>
              <w:t>.08.20</w:t>
            </w:r>
            <w:r w:rsidR="0013040E">
              <w:rPr>
                <w:rStyle w:val="FontStyle13"/>
                <w:sz w:val="24"/>
                <w:szCs w:val="24"/>
              </w:rPr>
              <w:t>2</w:t>
            </w:r>
            <w:r w:rsidR="0069781D">
              <w:rPr>
                <w:rStyle w:val="FontStyle13"/>
                <w:sz w:val="24"/>
                <w:szCs w:val="24"/>
              </w:rPr>
              <w:t>7</w:t>
            </w:r>
          </w:p>
          <w:p w:rsidR="0069781D" w:rsidRDefault="0069781D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18.08.2028</w:t>
            </w:r>
          </w:p>
        </w:tc>
        <w:tc>
          <w:tcPr>
            <w:tcW w:w="3799" w:type="dxa"/>
          </w:tcPr>
          <w:p w:rsidR="00EF221E" w:rsidRDefault="002E3B79" w:rsidP="00857517">
            <w:pPr>
              <w:pStyle w:val="Style4"/>
              <w:widowControl/>
              <w:ind w:left="5" w:hanging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Доклад директору </w:t>
            </w:r>
            <w:r w:rsidRPr="0043182B">
              <w:rPr>
                <w:rStyle w:val="FontStyle13"/>
                <w:sz w:val="24"/>
                <w:szCs w:val="24"/>
              </w:rPr>
              <w:t>ФБУ «НТЦ ЯРБ»</w:t>
            </w:r>
            <w:r>
              <w:rPr>
                <w:rStyle w:val="FontStyle13"/>
                <w:sz w:val="24"/>
                <w:szCs w:val="24"/>
              </w:rPr>
              <w:t xml:space="preserve"> о в</w:t>
            </w:r>
            <w:r w:rsidR="00EF221E">
              <w:rPr>
                <w:rStyle w:val="FontStyle13"/>
                <w:sz w:val="24"/>
                <w:szCs w:val="24"/>
              </w:rPr>
              <w:t>ыявлен</w:t>
            </w:r>
            <w:r>
              <w:rPr>
                <w:rStyle w:val="FontStyle13"/>
                <w:sz w:val="24"/>
                <w:szCs w:val="24"/>
              </w:rPr>
              <w:t xml:space="preserve">ных фактах предоставления работниками, должности которых включены в перечень, установленный приказом Ростехнадзора, </w:t>
            </w:r>
            <w:r w:rsidR="00EF221E">
              <w:rPr>
                <w:rStyle w:val="FontStyle13"/>
                <w:sz w:val="24"/>
                <w:szCs w:val="24"/>
              </w:rPr>
              <w:t>неполных и недостоверн</w:t>
            </w:r>
            <w:r>
              <w:rPr>
                <w:rStyle w:val="FontStyle13"/>
                <w:sz w:val="24"/>
                <w:szCs w:val="24"/>
              </w:rPr>
              <w:t>ы</w:t>
            </w:r>
            <w:r w:rsidR="00EF221E">
              <w:rPr>
                <w:rStyle w:val="FontStyle13"/>
                <w:sz w:val="24"/>
                <w:szCs w:val="24"/>
              </w:rPr>
              <w:t xml:space="preserve">х </w:t>
            </w:r>
            <w:r w:rsidR="00EF221E">
              <w:rPr>
                <w:rStyle w:val="FontStyle13"/>
                <w:sz w:val="24"/>
                <w:szCs w:val="24"/>
              </w:rPr>
              <w:lastRenderedPageBreak/>
              <w:t>сведений о доходах, расходах, об имуществе и обязательствах имущественного характера</w:t>
            </w:r>
            <w:r w:rsidR="00A87BF1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EF221E" w:rsidTr="003622EC">
        <w:trPr>
          <w:trHeight w:val="5245"/>
        </w:trPr>
        <w:tc>
          <w:tcPr>
            <w:tcW w:w="851" w:type="dxa"/>
          </w:tcPr>
          <w:p w:rsidR="00EF221E" w:rsidRPr="00D75CDC" w:rsidRDefault="00EF221E" w:rsidP="00EF221E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75CDC">
              <w:rPr>
                <w:rStyle w:val="FontStyle13"/>
                <w:sz w:val="24"/>
                <w:szCs w:val="24"/>
              </w:rPr>
              <w:lastRenderedPageBreak/>
              <w:t>1.</w:t>
            </w:r>
            <w:r w:rsidR="00442739">
              <w:rPr>
                <w:rStyle w:val="FontStyle13"/>
                <w:sz w:val="24"/>
                <w:szCs w:val="24"/>
              </w:rPr>
              <w:t>3</w:t>
            </w:r>
            <w:r w:rsidRPr="00D75CDC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EF221E" w:rsidRDefault="00EF221E" w:rsidP="00361A0E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Применение по результатам </w:t>
            </w:r>
            <w:r w:rsidR="00524413">
              <w:rPr>
                <w:rStyle w:val="FontStyle13"/>
                <w:sz w:val="24"/>
                <w:szCs w:val="24"/>
              </w:rPr>
              <w:t xml:space="preserve">анализа </w:t>
            </w:r>
            <w:r>
              <w:rPr>
                <w:rStyle w:val="FontStyle13"/>
                <w:sz w:val="24"/>
                <w:szCs w:val="24"/>
              </w:rPr>
              <w:t xml:space="preserve">мер юридической ответственности в порядке, установленном законодательством Российской Федерации, к работникам </w:t>
            </w:r>
            <w:r w:rsidR="00361A0E">
              <w:rPr>
                <w:rStyle w:val="FontStyle13"/>
                <w:sz w:val="24"/>
                <w:szCs w:val="24"/>
              </w:rPr>
              <w:t xml:space="preserve">ФБУ «НТЦ ЯРБ», </w:t>
            </w:r>
            <w:r>
              <w:rPr>
                <w:rStyle w:val="FontStyle13"/>
                <w:sz w:val="24"/>
                <w:szCs w:val="24"/>
              </w:rPr>
              <w:t>должности которых включены в перечень, установленный приказом Ростехнадзора, представившим недостоверные и неполные сведения о доходах, расходах</w:t>
            </w:r>
            <w:r w:rsidR="00376C24">
              <w:rPr>
                <w:rStyle w:val="FontStyle13"/>
                <w:sz w:val="24"/>
                <w:szCs w:val="24"/>
              </w:rPr>
              <w:t>,</w:t>
            </w:r>
            <w:r>
              <w:rPr>
                <w:rStyle w:val="FontStyle13"/>
                <w:sz w:val="24"/>
                <w:szCs w:val="24"/>
              </w:rPr>
              <w:t xml:space="preserve"> об имуществе и обязательствах имущественного характера</w:t>
            </w:r>
            <w:r w:rsidR="00665414">
              <w:rPr>
                <w:rStyle w:val="FontStyle13"/>
                <w:sz w:val="24"/>
                <w:szCs w:val="24"/>
              </w:rPr>
              <w:t>.</w:t>
            </w:r>
          </w:p>
          <w:p w:rsidR="00D640C6" w:rsidRDefault="00D640C6" w:rsidP="00361A0E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</w:p>
          <w:p w:rsidR="00BD4237" w:rsidRDefault="00D640C6" w:rsidP="003622EC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Одновременное ежегодное обобщение практики и анализ проведения в предусмотренном нормативными правовыми</w:t>
            </w:r>
            <w:r w:rsidR="00C9625D">
              <w:rPr>
                <w:rStyle w:val="FontStyle13"/>
                <w:sz w:val="24"/>
                <w:szCs w:val="24"/>
              </w:rPr>
              <w:t xml:space="preserve"> актами Российской Федерации порядке проверок по фактам несоблюдения работниками ФБУ «НТЦ ЯРБ» ограничений, запретов и неисполнения обязанностей, установленных в целях противодействия коррупции (антикоррупционных стандартов), а также применения соответствующих мер юридической ответственности с целью выявления и недопущения условий и обстоятельств, способствующих нарушению антикоррупционных стандартов (в рамках единого доклада по настоящему пункту</w:t>
            </w:r>
            <w:r w:rsidR="00763EEF" w:rsidRPr="00763EEF">
              <w:rPr>
                <w:rStyle w:val="FontStyle13"/>
                <w:sz w:val="24"/>
                <w:szCs w:val="24"/>
              </w:rPr>
              <w:t xml:space="preserve"> </w:t>
            </w:r>
            <w:r w:rsidR="00763EEF">
              <w:rPr>
                <w:rStyle w:val="FontStyle13"/>
                <w:sz w:val="24"/>
                <w:szCs w:val="24"/>
              </w:rPr>
              <w:t>Плана</w:t>
            </w:r>
            <w:r w:rsidR="00C9625D">
              <w:rPr>
                <w:rStyle w:val="FontStyle13"/>
                <w:sz w:val="24"/>
                <w:szCs w:val="24"/>
              </w:rPr>
              <w:t xml:space="preserve">). </w:t>
            </w:r>
          </w:p>
        </w:tc>
        <w:tc>
          <w:tcPr>
            <w:tcW w:w="2268" w:type="dxa"/>
          </w:tcPr>
          <w:p w:rsidR="00EF221E" w:rsidRDefault="00EF221E" w:rsidP="00EF221E">
            <w:pPr>
              <w:pStyle w:val="Style5"/>
              <w:widowControl/>
            </w:pPr>
            <w:r>
              <w:t>Служба персонала</w:t>
            </w:r>
          </w:p>
          <w:p w:rsidR="00524413" w:rsidRDefault="00524413" w:rsidP="00EF221E">
            <w:pPr>
              <w:pStyle w:val="Style5"/>
              <w:widowControl/>
            </w:pPr>
            <w:r>
              <w:t>(Н.Ю. Саульская)</w:t>
            </w:r>
          </w:p>
        </w:tc>
        <w:tc>
          <w:tcPr>
            <w:tcW w:w="1701" w:type="dxa"/>
          </w:tcPr>
          <w:p w:rsidR="00361A0E" w:rsidRDefault="00EF221E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 </w:t>
            </w:r>
            <w:r>
              <w:rPr>
                <w:rStyle w:val="FontStyle13"/>
                <w:sz w:val="24"/>
                <w:szCs w:val="24"/>
                <w:lang w:val="en-US"/>
              </w:rPr>
              <w:t>1</w:t>
            </w:r>
            <w:r w:rsidR="000A3C4D">
              <w:rPr>
                <w:rStyle w:val="FontStyle13"/>
                <w:sz w:val="24"/>
                <w:szCs w:val="24"/>
              </w:rPr>
              <w:t>7</w:t>
            </w:r>
            <w:r>
              <w:rPr>
                <w:rStyle w:val="FontStyle13"/>
                <w:sz w:val="24"/>
                <w:szCs w:val="24"/>
              </w:rPr>
              <w:t>.1</w:t>
            </w:r>
            <w:r w:rsidR="00072A18">
              <w:rPr>
                <w:rStyle w:val="FontStyle13"/>
                <w:sz w:val="24"/>
                <w:szCs w:val="24"/>
              </w:rPr>
              <w:t>1</w:t>
            </w:r>
            <w:r>
              <w:rPr>
                <w:rStyle w:val="FontStyle13"/>
                <w:sz w:val="24"/>
                <w:szCs w:val="24"/>
              </w:rPr>
              <w:t>.20</w:t>
            </w:r>
            <w:r w:rsidR="000A3C4D">
              <w:rPr>
                <w:rStyle w:val="FontStyle13"/>
                <w:sz w:val="24"/>
                <w:szCs w:val="24"/>
              </w:rPr>
              <w:t>2</w:t>
            </w:r>
            <w:r w:rsidR="00072A18">
              <w:rPr>
                <w:rStyle w:val="FontStyle13"/>
                <w:sz w:val="24"/>
                <w:szCs w:val="24"/>
              </w:rPr>
              <w:t>5</w:t>
            </w:r>
          </w:p>
          <w:p w:rsidR="00EF221E" w:rsidRDefault="00361A0E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</w:t>
            </w:r>
            <w:r w:rsidR="000A3C4D">
              <w:rPr>
                <w:rStyle w:val="FontStyle13"/>
                <w:sz w:val="24"/>
                <w:szCs w:val="24"/>
              </w:rPr>
              <w:t>7</w:t>
            </w:r>
            <w:r>
              <w:rPr>
                <w:rStyle w:val="FontStyle13"/>
                <w:sz w:val="24"/>
                <w:szCs w:val="24"/>
              </w:rPr>
              <w:t>.1</w:t>
            </w:r>
            <w:r w:rsidR="00072A18">
              <w:rPr>
                <w:rStyle w:val="FontStyle13"/>
                <w:sz w:val="24"/>
                <w:szCs w:val="24"/>
              </w:rPr>
              <w:t>1</w:t>
            </w:r>
            <w:r>
              <w:rPr>
                <w:rStyle w:val="FontStyle13"/>
                <w:sz w:val="24"/>
                <w:szCs w:val="24"/>
              </w:rPr>
              <w:t>.202</w:t>
            </w:r>
            <w:r w:rsidR="00072A18">
              <w:rPr>
                <w:rStyle w:val="FontStyle13"/>
                <w:sz w:val="24"/>
                <w:szCs w:val="24"/>
              </w:rPr>
              <w:t>6</w:t>
            </w:r>
            <w:r w:rsidR="00EF221E">
              <w:rPr>
                <w:rStyle w:val="FontStyle13"/>
                <w:sz w:val="24"/>
                <w:szCs w:val="24"/>
              </w:rPr>
              <w:t xml:space="preserve"> </w:t>
            </w:r>
          </w:p>
          <w:p w:rsidR="00CA2910" w:rsidRDefault="00CA2910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17.1</w:t>
            </w:r>
            <w:r w:rsidR="00072A18">
              <w:rPr>
                <w:rStyle w:val="FontStyle13"/>
                <w:sz w:val="24"/>
                <w:szCs w:val="24"/>
              </w:rPr>
              <w:t>1</w:t>
            </w:r>
            <w:r>
              <w:rPr>
                <w:rStyle w:val="FontStyle13"/>
                <w:sz w:val="24"/>
                <w:szCs w:val="24"/>
              </w:rPr>
              <w:t>.202</w:t>
            </w:r>
            <w:r w:rsidR="00072A18">
              <w:rPr>
                <w:rStyle w:val="FontStyle13"/>
                <w:sz w:val="24"/>
                <w:szCs w:val="24"/>
              </w:rPr>
              <w:t>7</w:t>
            </w:r>
          </w:p>
          <w:p w:rsidR="00072A18" w:rsidRDefault="00072A18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17.11.2028</w:t>
            </w:r>
          </w:p>
        </w:tc>
        <w:tc>
          <w:tcPr>
            <w:tcW w:w="3799" w:type="dxa"/>
          </w:tcPr>
          <w:p w:rsidR="00EF221E" w:rsidRDefault="00524413" w:rsidP="00EF221E">
            <w:pPr>
              <w:pStyle w:val="Style4"/>
              <w:widowControl/>
              <w:ind w:left="5" w:hanging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Доклад директору  </w:t>
            </w:r>
            <w:r>
              <w:rPr>
                <w:rStyle w:val="FontStyle13"/>
                <w:sz w:val="24"/>
                <w:szCs w:val="24"/>
              </w:rPr>
              <w:br/>
              <w:t>ФБУ «НТЦ ЯРБ» о применении мер ответственности</w:t>
            </w:r>
            <w:r w:rsidR="00665414">
              <w:rPr>
                <w:rStyle w:val="FontStyle13"/>
                <w:sz w:val="24"/>
                <w:szCs w:val="24"/>
              </w:rPr>
              <w:t>.</w:t>
            </w:r>
          </w:p>
          <w:p w:rsidR="003622EC" w:rsidRDefault="003622EC" w:rsidP="00EF221E">
            <w:pPr>
              <w:pStyle w:val="Style4"/>
              <w:widowControl/>
              <w:ind w:left="5" w:hanging="5"/>
              <w:rPr>
                <w:rStyle w:val="FontStyle13"/>
                <w:sz w:val="24"/>
                <w:szCs w:val="24"/>
              </w:rPr>
            </w:pPr>
          </w:p>
          <w:p w:rsidR="00A77844" w:rsidRDefault="00072A18" w:rsidP="00EF221E">
            <w:pPr>
              <w:pStyle w:val="Style4"/>
              <w:widowControl/>
              <w:ind w:left="5" w:hanging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Сформированный и/ или скорректированный лист проблемных вопросов несоблюдения антикоррупционных стандартов.</w:t>
            </w:r>
          </w:p>
          <w:p w:rsidR="003622EC" w:rsidRDefault="003622EC" w:rsidP="00EF221E">
            <w:pPr>
              <w:pStyle w:val="Style4"/>
              <w:widowControl/>
              <w:ind w:left="5" w:hanging="5"/>
              <w:rPr>
                <w:rStyle w:val="FontStyle13"/>
                <w:sz w:val="24"/>
                <w:szCs w:val="24"/>
              </w:rPr>
            </w:pPr>
          </w:p>
          <w:p w:rsidR="00072A18" w:rsidRDefault="00072A18" w:rsidP="00EF221E">
            <w:pPr>
              <w:pStyle w:val="Style4"/>
              <w:widowControl/>
              <w:ind w:left="5" w:hanging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Доведение методических и инструктивных положений по мерам и механизмам устранения нарушений несоблюдения антикоррупционных стандартов.</w:t>
            </w:r>
          </w:p>
          <w:p w:rsidR="003622EC" w:rsidRDefault="003622EC" w:rsidP="00EF221E">
            <w:pPr>
              <w:pStyle w:val="Style4"/>
              <w:widowControl/>
              <w:ind w:left="5" w:hanging="5"/>
              <w:rPr>
                <w:rStyle w:val="FontStyle13"/>
                <w:sz w:val="24"/>
                <w:szCs w:val="24"/>
              </w:rPr>
            </w:pPr>
          </w:p>
          <w:p w:rsidR="00072A18" w:rsidRDefault="00072A18" w:rsidP="00EF221E">
            <w:pPr>
              <w:pStyle w:val="Style4"/>
              <w:widowControl/>
              <w:ind w:left="5" w:hanging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Исключение случаев нарушений работниками </w:t>
            </w:r>
          </w:p>
          <w:p w:rsidR="00A77844" w:rsidRDefault="00072A18" w:rsidP="003622EC">
            <w:pPr>
              <w:pStyle w:val="Style4"/>
              <w:widowControl/>
              <w:ind w:left="5" w:hanging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ФБУ «НТЦ ЯРБ» норм федерального законодательства, устанавливающего ограничения и запреты в их служебной деятельности.</w:t>
            </w:r>
          </w:p>
        </w:tc>
      </w:tr>
      <w:tr w:rsidR="00EF221E" w:rsidTr="00EB60C6">
        <w:tc>
          <w:tcPr>
            <w:tcW w:w="851" w:type="dxa"/>
          </w:tcPr>
          <w:p w:rsidR="00EF221E" w:rsidRPr="00D75CDC" w:rsidRDefault="006E4659" w:rsidP="00EF221E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1.</w:t>
            </w:r>
            <w:r w:rsidR="00341F66">
              <w:rPr>
                <w:rStyle w:val="FontStyle13"/>
                <w:sz w:val="24"/>
                <w:szCs w:val="24"/>
              </w:rPr>
              <w:t>4</w:t>
            </w:r>
            <w:r w:rsidR="00EF221E" w:rsidRPr="00D75CDC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640C6" w:rsidRDefault="006507D8" w:rsidP="00D640C6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Обо</w:t>
            </w:r>
            <w:r w:rsidR="00BE0D9E">
              <w:rPr>
                <w:rStyle w:val="FontStyle13"/>
                <w:sz w:val="24"/>
                <w:szCs w:val="24"/>
              </w:rPr>
              <w:t>б</w:t>
            </w:r>
            <w:r>
              <w:rPr>
                <w:rStyle w:val="FontStyle13"/>
                <w:sz w:val="24"/>
                <w:szCs w:val="24"/>
              </w:rPr>
              <w:t>щение</w:t>
            </w:r>
            <w:r w:rsidR="00D640C6">
              <w:rPr>
                <w:rStyle w:val="FontStyle13"/>
                <w:sz w:val="24"/>
                <w:szCs w:val="24"/>
              </w:rPr>
              <w:t xml:space="preserve"> практики и анализ соблюдения работникам ФБУ «НТЦ ЯРБ», должности которых включены в перечень, установленный приказом Ростехнадзора,  требований законодательства Российской Федерации о противодействии коррупции </w:t>
            </w:r>
            <w:r w:rsidR="00BE0D9E">
              <w:rPr>
                <w:rStyle w:val="FontStyle13"/>
                <w:sz w:val="24"/>
                <w:szCs w:val="24"/>
              </w:rPr>
              <w:t>в части</w:t>
            </w:r>
            <w:r w:rsidR="00D640C6">
              <w:rPr>
                <w:rStyle w:val="FontStyle13"/>
                <w:sz w:val="24"/>
                <w:szCs w:val="24"/>
              </w:rPr>
              <w:t xml:space="preserve"> предотвращения или урегулирования конфликта интересов, связанного с работой родственников в аффилированных организациях, и принятия мер по урегулированию и/или исключению обстоятельств потенциального конфликта интересов.</w:t>
            </w:r>
          </w:p>
          <w:p w:rsidR="00E53799" w:rsidRDefault="00E53799" w:rsidP="00D640C6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</w:p>
          <w:p w:rsidR="00EF221E" w:rsidRDefault="00BE0D9E" w:rsidP="00B95DD0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В рамках абзаца 1 настоящего пункта Плана обеспечение ежегодной актуализации сведений</w:t>
            </w:r>
            <w:r w:rsidR="00797A52">
              <w:rPr>
                <w:rStyle w:val="FontStyle13"/>
                <w:sz w:val="24"/>
                <w:szCs w:val="24"/>
              </w:rPr>
              <w:t xml:space="preserve">, содержащихся в анкетах работников Учреждения, </w:t>
            </w:r>
            <w:r w:rsidR="00797A52">
              <w:rPr>
                <w:rStyle w:val="FontStyle13"/>
                <w:sz w:val="24"/>
                <w:szCs w:val="24"/>
              </w:rPr>
              <w:lastRenderedPageBreak/>
              <w:t>предоставляемых при приеме на работу и (или) впоследствии обновленных, об их родственниках и свойственниках, их анализ в целях своевременного выявления обстоятельств возможного конфликта интересов (при необходимости запрос недостающих сведений о родственниках (свойственниках).</w:t>
            </w:r>
          </w:p>
        </w:tc>
        <w:tc>
          <w:tcPr>
            <w:tcW w:w="2268" w:type="dxa"/>
          </w:tcPr>
          <w:p w:rsidR="00EF221E" w:rsidRDefault="00EF221E" w:rsidP="00EF221E">
            <w:pPr>
              <w:pStyle w:val="Style5"/>
              <w:widowControl/>
            </w:pPr>
            <w:r>
              <w:lastRenderedPageBreak/>
              <w:t>Служба персонала</w:t>
            </w:r>
          </w:p>
          <w:p w:rsidR="00C8639F" w:rsidRDefault="00C8639F" w:rsidP="00EF221E">
            <w:pPr>
              <w:pStyle w:val="Style5"/>
              <w:widowControl/>
            </w:pPr>
            <w:r>
              <w:t>(Н.Ю. Саульская)</w:t>
            </w:r>
          </w:p>
        </w:tc>
        <w:tc>
          <w:tcPr>
            <w:tcW w:w="1701" w:type="dxa"/>
          </w:tcPr>
          <w:p w:rsidR="00E86135" w:rsidRDefault="00797A52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</w:t>
            </w:r>
            <w:r w:rsidR="005257B2">
              <w:rPr>
                <w:rStyle w:val="FontStyle13"/>
                <w:sz w:val="24"/>
                <w:szCs w:val="24"/>
              </w:rPr>
              <w:t>8</w:t>
            </w:r>
            <w:r w:rsidR="00E86135">
              <w:rPr>
                <w:rStyle w:val="FontStyle13"/>
                <w:sz w:val="24"/>
                <w:szCs w:val="24"/>
              </w:rPr>
              <w:t>.</w:t>
            </w:r>
            <w:r w:rsidR="00DF7356">
              <w:rPr>
                <w:rStyle w:val="FontStyle13"/>
                <w:sz w:val="24"/>
                <w:szCs w:val="24"/>
              </w:rPr>
              <w:t>0</w:t>
            </w:r>
            <w:r>
              <w:rPr>
                <w:rStyle w:val="FontStyle13"/>
                <w:sz w:val="24"/>
                <w:szCs w:val="24"/>
              </w:rPr>
              <w:t>2</w:t>
            </w:r>
            <w:r w:rsidR="00E86135">
              <w:rPr>
                <w:rStyle w:val="FontStyle13"/>
                <w:sz w:val="24"/>
                <w:szCs w:val="24"/>
              </w:rPr>
              <w:t>.202</w:t>
            </w:r>
            <w:r>
              <w:rPr>
                <w:rStyle w:val="FontStyle13"/>
                <w:sz w:val="24"/>
                <w:szCs w:val="24"/>
              </w:rPr>
              <w:t>5</w:t>
            </w:r>
          </w:p>
          <w:p w:rsidR="00E86135" w:rsidRDefault="00797A52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10</w:t>
            </w:r>
            <w:r w:rsidR="00957859">
              <w:rPr>
                <w:rStyle w:val="FontStyle13"/>
                <w:sz w:val="24"/>
                <w:szCs w:val="24"/>
              </w:rPr>
              <w:t>.0</w:t>
            </w:r>
            <w:r>
              <w:rPr>
                <w:rStyle w:val="FontStyle13"/>
                <w:sz w:val="24"/>
                <w:szCs w:val="24"/>
              </w:rPr>
              <w:t>4</w:t>
            </w:r>
            <w:r w:rsidR="00E86135">
              <w:rPr>
                <w:rStyle w:val="FontStyle13"/>
                <w:sz w:val="24"/>
                <w:szCs w:val="24"/>
              </w:rPr>
              <w:t>.202</w:t>
            </w:r>
            <w:r>
              <w:rPr>
                <w:rStyle w:val="FontStyle13"/>
                <w:sz w:val="24"/>
                <w:szCs w:val="24"/>
              </w:rPr>
              <w:t>6</w:t>
            </w:r>
          </w:p>
          <w:p w:rsidR="00E86135" w:rsidRDefault="005257B2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</w:t>
            </w:r>
            <w:r w:rsidR="00797A52">
              <w:rPr>
                <w:rStyle w:val="FontStyle13"/>
                <w:sz w:val="24"/>
                <w:szCs w:val="24"/>
              </w:rPr>
              <w:t>2</w:t>
            </w:r>
            <w:r>
              <w:rPr>
                <w:rStyle w:val="FontStyle13"/>
                <w:sz w:val="24"/>
                <w:szCs w:val="24"/>
              </w:rPr>
              <w:t>.</w:t>
            </w:r>
            <w:r w:rsidR="00957859">
              <w:rPr>
                <w:rStyle w:val="FontStyle13"/>
                <w:sz w:val="24"/>
                <w:szCs w:val="24"/>
              </w:rPr>
              <w:t>0</w:t>
            </w:r>
            <w:r w:rsidR="00797A52">
              <w:rPr>
                <w:rStyle w:val="FontStyle13"/>
                <w:sz w:val="24"/>
                <w:szCs w:val="24"/>
              </w:rPr>
              <w:t>4</w:t>
            </w:r>
            <w:r>
              <w:rPr>
                <w:rStyle w:val="FontStyle13"/>
                <w:sz w:val="24"/>
                <w:szCs w:val="24"/>
              </w:rPr>
              <w:t>.202</w:t>
            </w:r>
            <w:r w:rsidR="00797A52">
              <w:rPr>
                <w:rStyle w:val="FontStyle13"/>
                <w:sz w:val="24"/>
                <w:szCs w:val="24"/>
              </w:rPr>
              <w:t>7</w:t>
            </w:r>
          </w:p>
          <w:p w:rsidR="00797A52" w:rsidRDefault="00797A52" w:rsidP="00EF221E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11.04.2028</w:t>
            </w:r>
          </w:p>
        </w:tc>
        <w:tc>
          <w:tcPr>
            <w:tcW w:w="3799" w:type="dxa"/>
          </w:tcPr>
          <w:p w:rsidR="00E53799" w:rsidRDefault="00E53799" w:rsidP="00E86135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Доклад директору  </w:t>
            </w:r>
            <w:r>
              <w:rPr>
                <w:rStyle w:val="FontStyle13"/>
                <w:sz w:val="24"/>
                <w:szCs w:val="24"/>
              </w:rPr>
              <w:br/>
              <w:t>ФБУ «НТЦ ЯРБ» о проведенных актуализации и анализе анкетных данных работников ФБУ «НТЦ ЯРБ», должности которых включены в перечень, установленный приказом Ростехнадзора, выявленных обстоятельствах возможного конфликта интересов.</w:t>
            </w:r>
          </w:p>
          <w:p w:rsidR="0036414F" w:rsidRDefault="0036414F" w:rsidP="00E86135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  <w:p w:rsidR="00957859" w:rsidRDefault="00E53799" w:rsidP="00E86135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Урегулирование или исключение условий для возникновения</w:t>
            </w:r>
          </w:p>
          <w:p w:rsidR="005257B2" w:rsidRDefault="00957859" w:rsidP="00E53799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конфликта интересов</w:t>
            </w:r>
            <w:r w:rsidR="00E53799"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</w:p>
        </w:tc>
      </w:tr>
      <w:tr w:rsidR="00EF221E" w:rsidTr="00EB60C6">
        <w:tc>
          <w:tcPr>
            <w:tcW w:w="851" w:type="dxa"/>
          </w:tcPr>
          <w:p w:rsidR="00EF221E" w:rsidRPr="00D75CDC" w:rsidRDefault="00177D21" w:rsidP="00EF221E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</w:t>
            </w:r>
            <w:r w:rsidR="00EF221E" w:rsidRPr="00D75CDC">
              <w:rPr>
                <w:rStyle w:val="FontStyle13"/>
                <w:sz w:val="24"/>
                <w:szCs w:val="24"/>
              </w:rPr>
              <w:t>.</w:t>
            </w:r>
            <w:r w:rsidR="00341F66">
              <w:rPr>
                <w:rStyle w:val="FontStyle13"/>
                <w:sz w:val="24"/>
                <w:szCs w:val="24"/>
              </w:rPr>
              <w:t>5</w:t>
            </w:r>
            <w:r w:rsidR="00EF221E" w:rsidRPr="00D75CDC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9231D" w:rsidRDefault="00D9231D" w:rsidP="00D9231D">
            <w:pPr>
              <w:pStyle w:val="Style4"/>
              <w:widowControl/>
              <w:spacing w:line="226" w:lineRule="exact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Организация работы</w:t>
            </w:r>
            <w:r w:rsidR="00A76D9C">
              <w:rPr>
                <w:rStyle w:val="FontStyle13"/>
                <w:sz w:val="24"/>
                <w:szCs w:val="24"/>
              </w:rPr>
              <w:t xml:space="preserve"> (ежегодных мероприятий) по профессиональному развитию в области </w:t>
            </w:r>
            <w:r w:rsidR="0036414F">
              <w:rPr>
                <w:rStyle w:val="FontStyle13"/>
                <w:sz w:val="24"/>
                <w:szCs w:val="24"/>
              </w:rPr>
              <w:t xml:space="preserve">профилактики и </w:t>
            </w:r>
            <w:r w:rsidR="00A76D9C">
              <w:rPr>
                <w:rStyle w:val="FontStyle13"/>
                <w:sz w:val="24"/>
                <w:szCs w:val="24"/>
              </w:rPr>
              <w:t>про</w:t>
            </w:r>
            <w:r w:rsidR="004973F6">
              <w:rPr>
                <w:rStyle w:val="FontStyle13"/>
                <w:sz w:val="24"/>
                <w:szCs w:val="24"/>
              </w:rPr>
              <w:t>т</w:t>
            </w:r>
            <w:r w:rsidR="00A76D9C">
              <w:rPr>
                <w:rStyle w:val="FontStyle13"/>
                <w:sz w:val="24"/>
                <w:szCs w:val="24"/>
              </w:rPr>
              <w:t>иводействия коррупции:</w:t>
            </w:r>
          </w:p>
          <w:p w:rsidR="004973F6" w:rsidRDefault="004973F6" w:rsidP="00D9231D">
            <w:pPr>
              <w:pStyle w:val="Style4"/>
              <w:widowControl/>
              <w:spacing w:line="226" w:lineRule="exact"/>
              <w:jc w:val="both"/>
              <w:rPr>
                <w:rStyle w:val="FontStyle13"/>
                <w:sz w:val="24"/>
                <w:szCs w:val="24"/>
              </w:rPr>
            </w:pPr>
          </w:p>
          <w:p w:rsidR="003D4795" w:rsidRDefault="004973F6" w:rsidP="00D9231D">
            <w:pPr>
              <w:pStyle w:val="Style4"/>
              <w:widowControl/>
              <w:spacing w:line="226" w:lineRule="exact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а)</w:t>
            </w:r>
            <w:r w:rsidR="006E1B98">
              <w:rPr>
                <w:rStyle w:val="FontStyle13"/>
                <w:sz w:val="24"/>
                <w:szCs w:val="24"/>
              </w:rPr>
              <w:t xml:space="preserve"> обеспечение участия лиц, впервые поступивших на работу в ФБУ «НТЦ ЯРБ»</w:t>
            </w:r>
            <w:r w:rsidR="00391AB2">
              <w:rPr>
                <w:rStyle w:val="FontStyle13"/>
                <w:sz w:val="24"/>
                <w:szCs w:val="24"/>
              </w:rPr>
              <w:t xml:space="preserve">, а также </w:t>
            </w:r>
            <w:r w:rsidR="006E1B98">
              <w:rPr>
                <w:rStyle w:val="FontStyle13"/>
                <w:sz w:val="24"/>
                <w:szCs w:val="24"/>
              </w:rPr>
              <w:t xml:space="preserve">замещающих должности, связанные с соблюдением и обеспечением соблюдения антикоррупционных стандартов и противодействием коррупции, в мероприятиях по профессиональному развитию, в </w:t>
            </w:r>
            <w:r w:rsidR="003D4795">
              <w:rPr>
                <w:rStyle w:val="FontStyle13"/>
                <w:sz w:val="24"/>
                <w:szCs w:val="24"/>
              </w:rPr>
              <w:t>том числе обучение по дополнительным профессиональным</w:t>
            </w:r>
            <w:r w:rsidR="006E1B98">
              <w:rPr>
                <w:rStyle w:val="FontStyle13"/>
                <w:sz w:val="24"/>
                <w:szCs w:val="24"/>
              </w:rPr>
              <w:t xml:space="preserve"> </w:t>
            </w:r>
            <w:r w:rsidR="003D4795">
              <w:rPr>
                <w:rStyle w:val="FontStyle13"/>
                <w:sz w:val="24"/>
                <w:szCs w:val="24"/>
              </w:rPr>
              <w:t>программам;</w:t>
            </w:r>
          </w:p>
          <w:p w:rsidR="002B1812" w:rsidRDefault="002B1812" w:rsidP="00D9231D">
            <w:pPr>
              <w:pStyle w:val="Style4"/>
              <w:widowControl/>
              <w:spacing w:line="226" w:lineRule="exact"/>
              <w:jc w:val="both"/>
              <w:rPr>
                <w:rStyle w:val="FontStyle13"/>
                <w:sz w:val="24"/>
                <w:szCs w:val="24"/>
              </w:rPr>
            </w:pPr>
          </w:p>
          <w:p w:rsidR="00EF221E" w:rsidRPr="0043182B" w:rsidRDefault="003D4795" w:rsidP="00965400">
            <w:pPr>
              <w:pStyle w:val="Style4"/>
              <w:widowControl/>
              <w:spacing w:line="226" w:lineRule="exact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б) обеспечение участия работников, в должностные обязанности которых входит участие в проведении закупок товаров, работ, услуг для </w:t>
            </w:r>
            <w:r w:rsidRPr="00DE0E4D">
              <w:rPr>
                <w:rStyle w:val="FontStyle13"/>
                <w:sz w:val="24"/>
                <w:szCs w:val="24"/>
              </w:rPr>
              <w:t>обеспечения государственных (муниципальных) нужд,</w:t>
            </w:r>
            <w:r>
              <w:rPr>
                <w:rStyle w:val="FontStyle13"/>
                <w:sz w:val="24"/>
                <w:szCs w:val="24"/>
              </w:rPr>
              <w:t xml:space="preserve"> в мероприятиях по профессиональному развитию в том числе их обучение по дополнительным профессиональным программам. </w:t>
            </w:r>
          </w:p>
        </w:tc>
        <w:tc>
          <w:tcPr>
            <w:tcW w:w="2268" w:type="dxa"/>
          </w:tcPr>
          <w:p w:rsidR="00EF221E" w:rsidRDefault="00EF221E" w:rsidP="00EF221E">
            <w:pPr>
              <w:pStyle w:val="Style5"/>
              <w:widowControl/>
            </w:pPr>
            <w:r>
              <w:t>Служба персонала</w:t>
            </w:r>
          </w:p>
          <w:p w:rsidR="00CE4F88" w:rsidRPr="0043182B" w:rsidRDefault="00CE4F88" w:rsidP="00EF221E">
            <w:pPr>
              <w:pStyle w:val="Style5"/>
              <w:widowControl/>
            </w:pPr>
            <w:r>
              <w:t>(Н.Ю. Саульская)</w:t>
            </w:r>
          </w:p>
        </w:tc>
        <w:tc>
          <w:tcPr>
            <w:tcW w:w="1701" w:type="dxa"/>
          </w:tcPr>
          <w:p w:rsidR="00E8020A" w:rsidRDefault="00EA39C7" w:rsidP="00E8020A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26</w:t>
            </w:r>
            <w:r w:rsidR="00E8020A"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3"/>
                <w:sz w:val="24"/>
                <w:szCs w:val="24"/>
              </w:rPr>
              <w:t>1</w:t>
            </w:r>
            <w:r w:rsidR="00E8020A">
              <w:rPr>
                <w:rStyle w:val="FontStyle13"/>
                <w:sz w:val="24"/>
                <w:szCs w:val="24"/>
              </w:rPr>
              <w:t>1.202</w:t>
            </w:r>
            <w:r>
              <w:rPr>
                <w:rStyle w:val="FontStyle13"/>
                <w:sz w:val="24"/>
                <w:szCs w:val="24"/>
              </w:rPr>
              <w:t>5</w:t>
            </w:r>
          </w:p>
          <w:p w:rsidR="00E8020A" w:rsidRDefault="00EA39C7" w:rsidP="00E8020A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26</w:t>
            </w:r>
            <w:r w:rsidR="00E8020A"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3"/>
                <w:sz w:val="24"/>
                <w:szCs w:val="24"/>
              </w:rPr>
              <w:t>1</w:t>
            </w:r>
            <w:r w:rsidR="00E8020A">
              <w:rPr>
                <w:rStyle w:val="FontStyle13"/>
                <w:sz w:val="24"/>
                <w:szCs w:val="24"/>
              </w:rPr>
              <w:t>1.202</w:t>
            </w:r>
            <w:r>
              <w:rPr>
                <w:rStyle w:val="FontStyle13"/>
                <w:sz w:val="24"/>
                <w:szCs w:val="24"/>
              </w:rPr>
              <w:t>6</w:t>
            </w:r>
          </w:p>
          <w:p w:rsidR="00042A4D" w:rsidRDefault="00EA39C7" w:rsidP="00E8020A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26</w:t>
            </w:r>
            <w:r w:rsidR="00E8020A">
              <w:rPr>
                <w:rStyle w:val="FontStyle13"/>
                <w:sz w:val="24"/>
                <w:szCs w:val="24"/>
              </w:rPr>
              <w:t>.11.202</w:t>
            </w:r>
            <w:r>
              <w:rPr>
                <w:rStyle w:val="FontStyle13"/>
                <w:sz w:val="24"/>
                <w:szCs w:val="24"/>
              </w:rPr>
              <w:t>7</w:t>
            </w:r>
          </w:p>
          <w:p w:rsidR="00EA39C7" w:rsidRPr="0043182B" w:rsidRDefault="00EA39C7" w:rsidP="00E8020A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24.11.2028</w:t>
            </w:r>
          </w:p>
        </w:tc>
        <w:tc>
          <w:tcPr>
            <w:tcW w:w="3799" w:type="dxa"/>
          </w:tcPr>
          <w:p w:rsidR="00793F50" w:rsidRDefault="00793F50" w:rsidP="00EF221E">
            <w:pPr>
              <w:pStyle w:val="Style4"/>
              <w:widowControl/>
              <w:ind w:left="10" w:hanging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Доклад директору  </w:t>
            </w:r>
            <w:r>
              <w:rPr>
                <w:rStyle w:val="FontStyle13"/>
                <w:sz w:val="24"/>
                <w:szCs w:val="24"/>
              </w:rPr>
              <w:br/>
              <w:t>ФБУ «НТЦ ЯРБ» о проведенных мероприятиях и пройденном обучении.</w:t>
            </w:r>
          </w:p>
          <w:p w:rsidR="00297390" w:rsidRDefault="00297390" w:rsidP="00EF221E">
            <w:pPr>
              <w:pStyle w:val="Style4"/>
              <w:widowControl/>
              <w:ind w:left="10" w:hanging="10"/>
              <w:rPr>
                <w:rStyle w:val="FontStyle13"/>
                <w:sz w:val="24"/>
                <w:szCs w:val="24"/>
              </w:rPr>
            </w:pPr>
          </w:p>
          <w:p w:rsidR="00EF221E" w:rsidRPr="0043182B" w:rsidRDefault="00793F50" w:rsidP="00EF221E">
            <w:pPr>
              <w:pStyle w:val="Style4"/>
              <w:widowControl/>
              <w:ind w:left="10" w:hanging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Сф</w:t>
            </w:r>
            <w:r w:rsidR="00CE4F88">
              <w:rPr>
                <w:rStyle w:val="FontStyle13"/>
                <w:sz w:val="24"/>
                <w:szCs w:val="24"/>
              </w:rPr>
              <w:t>ормирован</w:t>
            </w:r>
            <w:r>
              <w:rPr>
                <w:rStyle w:val="FontStyle13"/>
                <w:sz w:val="24"/>
                <w:szCs w:val="24"/>
              </w:rPr>
              <w:t>ный план (г</w:t>
            </w:r>
            <w:r w:rsidR="00CE4F88">
              <w:rPr>
                <w:rStyle w:val="FontStyle13"/>
                <w:sz w:val="24"/>
                <w:szCs w:val="24"/>
              </w:rPr>
              <w:t>рафик</w:t>
            </w:r>
            <w:r>
              <w:rPr>
                <w:rStyle w:val="FontStyle13"/>
                <w:sz w:val="24"/>
                <w:szCs w:val="24"/>
              </w:rPr>
              <w:t xml:space="preserve">) мероприятий с учетом анализа потребностей Учреждения </w:t>
            </w:r>
            <w:r w:rsidR="00CE4F88">
              <w:rPr>
                <w:rStyle w:val="FontStyle13"/>
                <w:sz w:val="24"/>
                <w:szCs w:val="24"/>
              </w:rPr>
              <w:t>на предстоящий период</w:t>
            </w:r>
            <w:r w:rsidR="005D07A5">
              <w:rPr>
                <w:rStyle w:val="FontStyle13"/>
                <w:sz w:val="24"/>
                <w:szCs w:val="24"/>
              </w:rPr>
              <w:t>.</w:t>
            </w:r>
            <w:r w:rsidR="00CE4F88">
              <w:rPr>
                <w:rStyle w:val="FontStyle13"/>
                <w:sz w:val="24"/>
                <w:szCs w:val="24"/>
              </w:rPr>
              <w:t xml:space="preserve"> </w:t>
            </w:r>
          </w:p>
        </w:tc>
      </w:tr>
      <w:tr w:rsidR="00842A6A" w:rsidTr="009410D6">
        <w:tc>
          <w:tcPr>
            <w:tcW w:w="14317" w:type="dxa"/>
            <w:gridSpan w:val="5"/>
          </w:tcPr>
          <w:p w:rsidR="00842A6A" w:rsidRDefault="00842A6A" w:rsidP="001C5D5D">
            <w:pPr>
              <w:pStyle w:val="Style4"/>
              <w:widowControl/>
              <w:numPr>
                <w:ilvl w:val="0"/>
                <w:numId w:val="6"/>
              </w:numPr>
              <w:jc w:val="center"/>
              <w:rPr>
                <w:rStyle w:val="FontStyle13"/>
                <w:b/>
                <w:sz w:val="24"/>
                <w:szCs w:val="24"/>
              </w:rPr>
            </w:pPr>
            <w:r>
              <w:rPr>
                <w:rStyle w:val="FontStyle13"/>
                <w:b/>
                <w:sz w:val="24"/>
                <w:szCs w:val="24"/>
              </w:rPr>
              <w:t>Выявление и систематизация причин и условий проявления коррупци</w:t>
            </w:r>
            <w:r w:rsidR="00E007E6">
              <w:rPr>
                <w:rStyle w:val="FontStyle13"/>
                <w:b/>
                <w:sz w:val="24"/>
                <w:szCs w:val="24"/>
              </w:rPr>
              <w:t>и в</w:t>
            </w:r>
            <w:r>
              <w:rPr>
                <w:rStyle w:val="FontStyle13"/>
                <w:b/>
                <w:sz w:val="24"/>
                <w:szCs w:val="24"/>
              </w:rPr>
              <w:t xml:space="preserve"> деятельности ФБУ «НТЦ ЯРБ», мониторинг коррупционных рисков и их устранение</w:t>
            </w:r>
          </w:p>
        </w:tc>
      </w:tr>
      <w:tr w:rsidR="0068005B" w:rsidRPr="00027DE3" w:rsidTr="00EB60C6">
        <w:tc>
          <w:tcPr>
            <w:tcW w:w="851" w:type="dxa"/>
          </w:tcPr>
          <w:p w:rsidR="0068005B" w:rsidRPr="00027DE3" w:rsidRDefault="006E229D" w:rsidP="0068005B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2.1</w:t>
            </w:r>
            <w:r w:rsidR="004E7BC6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68005B" w:rsidRPr="00027DE3" w:rsidRDefault="00391AB2" w:rsidP="0068005B">
            <w:pPr>
              <w:pStyle w:val="Style4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Предоставление материалов </w:t>
            </w:r>
            <w:r w:rsidR="00D05450">
              <w:rPr>
                <w:rStyle w:val="FontStyle13"/>
                <w:sz w:val="24"/>
                <w:szCs w:val="24"/>
              </w:rPr>
              <w:t xml:space="preserve">в Ростехнадзор </w:t>
            </w:r>
            <w:r>
              <w:rPr>
                <w:rStyle w:val="FontStyle13"/>
                <w:sz w:val="24"/>
                <w:szCs w:val="24"/>
              </w:rPr>
              <w:t xml:space="preserve">для </w:t>
            </w:r>
            <w:r w:rsidR="00D05450">
              <w:rPr>
                <w:rStyle w:val="FontStyle13"/>
                <w:sz w:val="24"/>
                <w:szCs w:val="24"/>
              </w:rPr>
              <w:t xml:space="preserve">подготовки </w:t>
            </w:r>
            <w:r w:rsidR="00841E32">
              <w:rPr>
                <w:rStyle w:val="FontStyle13"/>
                <w:sz w:val="24"/>
                <w:szCs w:val="24"/>
              </w:rPr>
              <w:t>бюллетеня</w:t>
            </w:r>
            <w:r w:rsidR="005D68F7">
              <w:rPr>
                <w:rStyle w:val="FontStyle13"/>
                <w:sz w:val="24"/>
                <w:szCs w:val="24"/>
              </w:rPr>
              <w:t xml:space="preserve"> коррупционных деяний</w:t>
            </w:r>
            <w:r w:rsidR="00841E32">
              <w:rPr>
                <w:rStyle w:val="FontStyle13"/>
                <w:sz w:val="24"/>
                <w:szCs w:val="24"/>
              </w:rPr>
              <w:t>,</w:t>
            </w:r>
            <w:r w:rsidR="005D68F7">
              <w:rPr>
                <w:rStyle w:val="FontStyle13"/>
                <w:sz w:val="24"/>
                <w:szCs w:val="24"/>
              </w:rPr>
              <w:t xml:space="preserve"> предпосылок </w:t>
            </w:r>
            <w:r w:rsidR="00133B50">
              <w:rPr>
                <w:rStyle w:val="FontStyle13"/>
                <w:sz w:val="24"/>
                <w:szCs w:val="24"/>
              </w:rPr>
              <w:t xml:space="preserve">к </w:t>
            </w:r>
            <w:r w:rsidR="005D68F7">
              <w:rPr>
                <w:rStyle w:val="FontStyle13"/>
                <w:sz w:val="24"/>
                <w:szCs w:val="24"/>
              </w:rPr>
              <w:t>их совершени</w:t>
            </w:r>
            <w:r w:rsidR="00133B50">
              <w:rPr>
                <w:rStyle w:val="FontStyle13"/>
                <w:sz w:val="24"/>
                <w:szCs w:val="24"/>
              </w:rPr>
              <w:t>ю</w:t>
            </w:r>
            <w:r w:rsidR="00841E32">
              <w:rPr>
                <w:rStyle w:val="FontStyle13"/>
                <w:sz w:val="24"/>
                <w:szCs w:val="24"/>
              </w:rPr>
              <w:t xml:space="preserve"> и мер предупреждения</w:t>
            </w:r>
            <w:r w:rsidR="00FF7206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A1BF9" w:rsidRDefault="005D68F7" w:rsidP="0068005B">
            <w:pPr>
              <w:pStyle w:val="Style5"/>
              <w:widowControl/>
            </w:pPr>
            <w:r>
              <w:t>Служба персонала</w:t>
            </w:r>
          </w:p>
          <w:p w:rsidR="0012155A" w:rsidRPr="00027DE3" w:rsidRDefault="0012155A" w:rsidP="0068005B">
            <w:pPr>
              <w:pStyle w:val="Style5"/>
              <w:widowControl/>
            </w:pPr>
            <w:r>
              <w:t>(Н.Ю. Саульская)</w:t>
            </w:r>
          </w:p>
        </w:tc>
        <w:tc>
          <w:tcPr>
            <w:tcW w:w="1701" w:type="dxa"/>
          </w:tcPr>
          <w:p w:rsidR="0068005B" w:rsidRDefault="005D68F7" w:rsidP="0068005B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</w:t>
            </w:r>
            <w:r w:rsidR="00FF7206">
              <w:rPr>
                <w:rStyle w:val="FontStyle13"/>
                <w:sz w:val="24"/>
                <w:szCs w:val="24"/>
              </w:rPr>
              <w:t>8</w:t>
            </w:r>
            <w:r>
              <w:rPr>
                <w:rStyle w:val="FontStyle13"/>
                <w:sz w:val="24"/>
                <w:szCs w:val="24"/>
              </w:rPr>
              <w:t>.0</w:t>
            </w:r>
            <w:r w:rsidR="00FF7206">
              <w:rPr>
                <w:rStyle w:val="FontStyle13"/>
                <w:sz w:val="24"/>
                <w:szCs w:val="24"/>
              </w:rPr>
              <w:t>8</w:t>
            </w:r>
            <w:r>
              <w:rPr>
                <w:rStyle w:val="FontStyle13"/>
                <w:sz w:val="24"/>
                <w:szCs w:val="24"/>
              </w:rPr>
              <w:t>.202</w:t>
            </w:r>
            <w:r w:rsidR="00FF7206">
              <w:rPr>
                <w:rStyle w:val="FontStyle13"/>
                <w:sz w:val="24"/>
                <w:szCs w:val="24"/>
              </w:rPr>
              <w:t>5</w:t>
            </w:r>
            <w:r w:rsidR="00247BA9">
              <w:rPr>
                <w:rStyle w:val="FontStyle13"/>
                <w:sz w:val="24"/>
                <w:szCs w:val="24"/>
              </w:rPr>
              <w:t xml:space="preserve"> (второе издание)</w:t>
            </w:r>
          </w:p>
          <w:p w:rsidR="00FF7206" w:rsidRPr="00027DE3" w:rsidRDefault="00FF7206" w:rsidP="0068005B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18.08.2027</w:t>
            </w:r>
            <w:r w:rsidR="00247BA9">
              <w:rPr>
                <w:rStyle w:val="FontStyle13"/>
                <w:sz w:val="24"/>
                <w:szCs w:val="24"/>
              </w:rPr>
              <w:t xml:space="preserve"> (третье издание)</w:t>
            </w:r>
          </w:p>
        </w:tc>
        <w:tc>
          <w:tcPr>
            <w:tcW w:w="3799" w:type="dxa"/>
          </w:tcPr>
          <w:p w:rsidR="0068005B" w:rsidRPr="00027DE3" w:rsidRDefault="00FF7206" w:rsidP="0068005B">
            <w:pPr>
              <w:pStyle w:val="Style4"/>
              <w:widowControl/>
              <w:spacing w:line="226" w:lineRule="exact"/>
              <w:ind w:firstLine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Представление предложений или информации в случае поступления соответствующего запроса из Управления государственной службы и кадров (либо инициативно)</w:t>
            </w:r>
            <w:r w:rsidR="00247BA9">
              <w:rPr>
                <w:rStyle w:val="FontStyle13"/>
                <w:sz w:val="24"/>
                <w:szCs w:val="24"/>
              </w:rPr>
              <w:t>.</w:t>
            </w:r>
            <w:r w:rsidR="0012155A">
              <w:rPr>
                <w:rStyle w:val="FontStyle13"/>
                <w:sz w:val="24"/>
                <w:szCs w:val="24"/>
              </w:rPr>
              <w:t xml:space="preserve"> </w:t>
            </w:r>
          </w:p>
        </w:tc>
      </w:tr>
      <w:tr w:rsidR="00FF7206" w:rsidRPr="00027DE3" w:rsidTr="00EB60C6">
        <w:tc>
          <w:tcPr>
            <w:tcW w:w="851" w:type="dxa"/>
          </w:tcPr>
          <w:p w:rsidR="00FF7206" w:rsidRDefault="00FF7206" w:rsidP="0068005B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2.</w:t>
            </w:r>
            <w:r w:rsidR="00C67177">
              <w:rPr>
                <w:rStyle w:val="FontStyle13"/>
                <w:sz w:val="24"/>
                <w:szCs w:val="24"/>
              </w:rPr>
              <w:t>2</w:t>
            </w:r>
            <w:r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FF7206" w:rsidRDefault="00FF7206" w:rsidP="0068005B">
            <w:pPr>
              <w:pStyle w:val="Style4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Обобщение и анализ уголовных производств, от</w:t>
            </w:r>
            <w:r w:rsidR="00C67177">
              <w:rPr>
                <w:rStyle w:val="FontStyle13"/>
                <w:sz w:val="24"/>
                <w:szCs w:val="24"/>
              </w:rPr>
              <w:t>к</w:t>
            </w:r>
            <w:r>
              <w:rPr>
                <w:rStyle w:val="FontStyle13"/>
                <w:sz w:val="24"/>
                <w:szCs w:val="24"/>
              </w:rPr>
              <w:t>рываемых как в отношении работников ФБУ «НТЦ ЯРБ», так и в отношении третьих лиц, косвенно затрагивающих интересы и деятельность Учреждения, по коррупционным статьям с целью выявления характерных правонарушений, их условий и обстоятельств, устранения возможных к ним предпосылок.</w:t>
            </w:r>
          </w:p>
          <w:p w:rsidR="00FF7206" w:rsidRDefault="00FF7206" w:rsidP="0068005B">
            <w:pPr>
              <w:pStyle w:val="Style4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В рамках обобщения и анализа уголовных производств проведение обзора и анализа практики привлечения работников к ответственности за совершение правонарушений и преступлений коррупционной направленности.</w:t>
            </w:r>
          </w:p>
        </w:tc>
        <w:tc>
          <w:tcPr>
            <w:tcW w:w="2268" w:type="dxa"/>
          </w:tcPr>
          <w:p w:rsidR="00FF7206" w:rsidRDefault="00FF7206" w:rsidP="00FF7206">
            <w:pPr>
              <w:pStyle w:val="Style5"/>
              <w:widowControl/>
            </w:pPr>
            <w:r>
              <w:lastRenderedPageBreak/>
              <w:t>Служба персонала</w:t>
            </w:r>
          </w:p>
          <w:p w:rsidR="00FF7206" w:rsidRDefault="00FF7206" w:rsidP="00FF7206">
            <w:pPr>
              <w:pStyle w:val="Style5"/>
              <w:widowControl/>
            </w:pPr>
            <w:r>
              <w:t>(Н.Ю. Саульская)</w:t>
            </w:r>
          </w:p>
        </w:tc>
        <w:tc>
          <w:tcPr>
            <w:tcW w:w="1701" w:type="dxa"/>
          </w:tcPr>
          <w:p w:rsidR="00FF7206" w:rsidRDefault="00FF7206" w:rsidP="0068005B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08.12.2025</w:t>
            </w:r>
          </w:p>
          <w:p w:rsidR="00FF7206" w:rsidRDefault="00FF7206" w:rsidP="0068005B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08.12.2026</w:t>
            </w:r>
          </w:p>
          <w:p w:rsidR="00FF7206" w:rsidRDefault="00FF7206" w:rsidP="0068005B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08.12.2027</w:t>
            </w:r>
          </w:p>
          <w:p w:rsidR="00FF7206" w:rsidRDefault="00FF7206" w:rsidP="0068005B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08.12.2028</w:t>
            </w:r>
          </w:p>
        </w:tc>
        <w:tc>
          <w:tcPr>
            <w:tcW w:w="3799" w:type="dxa"/>
          </w:tcPr>
          <w:p w:rsidR="00FF7206" w:rsidRDefault="00FF7206" w:rsidP="0068005B">
            <w:pPr>
              <w:pStyle w:val="Style4"/>
              <w:widowControl/>
              <w:spacing w:line="226" w:lineRule="exact"/>
              <w:ind w:firstLine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Доклад директору ФБУ «НТЦ ЯРБ».</w:t>
            </w:r>
          </w:p>
          <w:p w:rsidR="001375B9" w:rsidRDefault="001375B9" w:rsidP="0068005B">
            <w:pPr>
              <w:pStyle w:val="Style4"/>
              <w:widowControl/>
              <w:spacing w:line="226" w:lineRule="exact"/>
              <w:ind w:firstLine="10"/>
              <w:rPr>
                <w:rStyle w:val="FontStyle13"/>
                <w:sz w:val="24"/>
                <w:szCs w:val="24"/>
              </w:rPr>
            </w:pPr>
          </w:p>
          <w:p w:rsidR="00FF7206" w:rsidRDefault="00FF7206" w:rsidP="0068005B">
            <w:pPr>
              <w:pStyle w:val="Style4"/>
              <w:widowControl/>
              <w:spacing w:line="226" w:lineRule="exact"/>
              <w:ind w:firstLine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Сформированный портрет «коррупционера».</w:t>
            </w:r>
          </w:p>
          <w:p w:rsidR="001375B9" w:rsidRDefault="001375B9" w:rsidP="0068005B">
            <w:pPr>
              <w:pStyle w:val="Style4"/>
              <w:widowControl/>
              <w:spacing w:line="226" w:lineRule="exact"/>
              <w:ind w:firstLine="10"/>
              <w:rPr>
                <w:rStyle w:val="FontStyle13"/>
                <w:sz w:val="24"/>
                <w:szCs w:val="24"/>
              </w:rPr>
            </w:pPr>
          </w:p>
          <w:p w:rsidR="00FF7206" w:rsidRDefault="009F0740" w:rsidP="0068005B">
            <w:pPr>
              <w:pStyle w:val="Style4"/>
              <w:widowControl/>
              <w:spacing w:line="226" w:lineRule="exact"/>
              <w:ind w:firstLine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Доведение до работников Учреждения методических и </w:t>
            </w:r>
            <w:r w:rsidR="00C930E7">
              <w:rPr>
                <w:rStyle w:val="FontStyle13"/>
                <w:sz w:val="24"/>
                <w:szCs w:val="24"/>
              </w:rPr>
              <w:t xml:space="preserve">инструктивных материалов и </w:t>
            </w:r>
            <w:r w:rsidR="00C930E7">
              <w:rPr>
                <w:rStyle w:val="FontStyle13"/>
                <w:sz w:val="24"/>
                <w:szCs w:val="24"/>
              </w:rPr>
              <w:lastRenderedPageBreak/>
              <w:t>указаний по недопущению и предупреждению совершения правонарушений</w:t>
            </w:r>
            <w:r w:rsidR="00C67177">
              <w:rPr>
                <w:rStyle w:val="FontStyle13"/>
                <w:sz w:val="24"/>
                <w:szCs w:val="24"/>
              </w:rPr>
              <w:t xml:space="preserve"> коррупционного характера, влекущих возбуждение уголовных дел.</w:t>
            </w:r>
          </w:p>
        </w:tc>
      </w:tr>
      <w:tr w:rsidR="006E229D" w:rsidRPr="00027DE3" w:rsidTr="009410D6">
        <w:tc>
          <w:tcPr>
            <w:tcW w:w="14317" w:type="dxa"/>
            <w:gridSpan w:val="5"/>
          </w:tcPr>
          <w:p w:rsidR="006E229D" w:rsidRDefault="007E2993" w:rsidP="006E229D">
            <w:pPr>
              <w:pStyle w:val="Style4"/>
              <w:widowControl/>
              <w:ind w:left="10" w:hanging="10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b/>
                <w:sz w:val="24"/>
                <w:szCs w:val="24"/>
              </w:rPr>
              <w:lastRenderedPageBreak/>
              <w:t>3</w:t>
            </w:r>
            <w:r w:rsidR="006E229D" w:rsidRPr="00E03377">
              <w:rPr>
                <w:rStyle w:val="FontStyle13"/>
                <w:b/>
                <w:sz w:val="24"/>
                <w:szCs w:val="24"/>
              </w:rPr>
              <w:t>.</w:t>
            </w:r>
            <w:r w:rsidR="006E229D">
              <w:rPr>
                <w:rStyle w:val="FontStyle13"/>
                <w:b/>
                <w:sz w:val="24"/>
                <w:szCs w:val="24"/>
              </w:rPr>
              <w:t xml:space="preserve"> Мероприятия, направленные на противодействие коррупции в ФБУ «НТЦ ЯРБ» с учетом специфики деятельности</w:t>
            </w:r>
          </w:p>
        </w:tc>
      </w:tr>
      <w:tr w:rsidR="008D552A" w:rsidRPr="00027DE3" w:rsidTr="00EB60C6">
        <w:tc>
          <w:tcPr>
            <w:tcW w:w="851" w:type="dxa"/>
          </w:tcPr>
          <w:p w:rsidR="008D552A" w:rsidRDefault="00D13733" w:rsidP="006E229D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3</w:t>
            </w:r>
            <w:r w:rsidR="008D552A">
              <w:rPr>
                <w:rStyle w:val="FontStyle13"/>
                <w:sz w:val="24"/>
                <w:szCs w:val="24"/>
              </w:rPr>
              <w:t>.1.</w:t>
            </w:r>
          </w:p>
        </w:tc>
        <w:tc>
          <w:tcPr>
            <w:tcW w:w="5698" w:type="dxa"/>
          </w:tcPr>
          <w:p w:rsidR="008D552A" w:rsidRDefault="008D552A" w:rsidP="006E229D">
            <w:pPr>
              <w:pStyle w:val="Style4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Участие в ежегодном </w:t>
            </w:r>
            <w:r w:rsidR="007E2993">
              <w:rPr>
                <w:rStyle w:val="FontStyle13"/>
                <w:sz w:val="24"/>
                <w:szCs w:val="24"/>
              </w:rPr>
              <w:t xml:space="preserve">очном </w:t>
            </w:r>
            <w:r>
              <w:rPr>
                <w:rStyle w:val="FontStyle13"/>
                <w:sz w:val="24"/>
                <w:szCs w:val="24"/>
              </w:rPr>
              <w:t>семинаре по актуальным вопросам кадрового обеспечения и профилактики коррупционных и иных правонарушений с целью выявления проблемных вопросов деятельности и выработки мер по их устранению</w:t>
            </w:r>
            <w:r w:rsidR="00B747DC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D552A" w:rsidRDefault="008D552A" w:rsidP="008D552A">
            <w:pPr>
              <w:pStyle w:val="Style5"/>
              <w:widowControl/>
            </w:pPr>
            <w:r>
              <w:t>Служба персонала</w:t>
            </w:r>
          </w:p>
          <w:p w:rsidR="008D552A" w:rsidRDefault="008D552A" w:rsidP="008D552A">
            <w:pPr>
              <w:pStyle w:val="Style5"/>
              <w:widowControl/>
            </w:pPr>
            <w:r>
              <w:t>(Н.Ю. Саульская)</w:t>
            </w:r>
          </w:p>
          <w:p w:rsidR="008D552A" w:rsidRDefault="008D552A" w:rsidP="006E229D">
            <w:pPr>
              <w:pStyle w:val="Style5"/>
              <w:widowControl/>
            </w:pPr>
          </w:p>
        </w:tc>
        <w:tc>
          <w:tcPr>
            <w:tcW w:w="1701" w:type="dxa"/>
          </w:tcPr>
          <w:p w:rsidR="008D552A" w:rsidRDefault="008D552A" w:rsidP="006E229D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май 202</w:t>
            </w:r>
            <w:r w:rsidR="007E2993">
              <w:rPr>
                <w:rStyle w:val="FontStyle13"/>
                <w:sz w:val="24"/>
                <w:szCs w:val="24"/>
              </w:rPr>
              <w:t>5</w:t>
            </w:r>
          </w:p>
          <w:p w:rsidR="008D552A" w:rsidRDefault="008D552A" w:rsidP="006E229D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май 202</w:t>
            </w:r>
            <w:r w:rsidR="007E2993">
              <w:rPr>
                <w:rStyle w:val="FontStyle13"/>
                <w:sz w:val="24"/>
                <w:szCs w:val="24"/>
              </w:rPr>
              <w:t>6</w:t>
            </w:r>
          </w:p>
          <w:p w:rsidR="008D552A" w:rsidRDefault="008D552A" w:rsidP="006E229D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май 202</w:t>
            </w:r>
            <w:r w:rsidR="007E2993">
              <w:rPr>
                <w:rStyle w:val="FontStyle13"/>
                <w:sz w:val="24"/>
                <w:szCs w:val="24"/>
              </w:rPr>
              <w:t>7</w:t>
            </w:r>
          </w:p>
          <w:p w:rsidR="007E2993" w:rsidRDefault="007E2993" w:rsidP="006E229D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май 2028</w:t>
            </w:r>
          </w:p>
        </w:tc>
        <w:tc>
          <w:tcPr>
            <w:tcW w:w="3799" w:type="dxa"/>
          </w:tcPr>
          <w:p w:rsidR="00250B19" w:rsidRDefault="00250B19" w:rsidP="006E229D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Доведение до работников ФБУ «НТЦ ЯРБ» принятых решений, рекомендаций и материалов.</w:t>
            </w:r>
          </w:p>
        </w:tc>
      </w:tr>
      <w:tr w:rsidR="00053A95" w:rsidRPr="00027DE3" w:rsidTr="00EB60C6">
        <w:tc>
          <w:tcPr>
            <w:tcW w:w="851" w:type="dxa"/>
          </w:tcPr>
          <w:p w:rsidR="00053A95" w:rsidRDefault="00A225B2" w:rsidP="006E229D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3</w:t>
            </w:r>
            <w:r w:rsidR="00053A95">
              <w:rPr>
                <w:rStyle w:val="FontStyle13"/>
                <w:sz w:val="24"/>
                <w:szCs w:val="24"/>
              </w:rPr>
              <w:t>.2.</w:t>
            </w:r>
          </w:p>
        </w:tc>
        <w:tc>
          <w:tcPr>
            <w:tcW w:w="5698" w:type="dxa"/>
          </w:tcPr>
          <w:p w:rsidR="00053A95" w:rsidRDefault="00053A95" w:rsidP="006E229D">
            <w:pPr>
              <w:pStyle w:val="Style4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Участие в ежегодном семинаре-совещании в формате видеоконференцсвязи по рассмотрению методических рекомендаций Минтруда России </w:t>
            </w:r>
            <w:r w:rsidR="00250B19">
              <w:rPr>
                <w:rStyle w:val="FontStyle13"/>
                <w:sz w:val="24"/>
                <w:szCs w:val="24"/>
              </w:rPr>
              <w:t xml:space="preserve">по предоставлению сведений о доходах, расходах, имуществе и обязательствах имущественного характера и этапам прохождения декларационной кампании: предоставление сведений и их анализ. </w:t>
            </w:r>
          </w:p>
        </w:tc>
        <w:tc>
          <w:tcPr>
            <w:tcW w:w="2268" w:type="dxa"/>
          </w:tcPr>
          <w:p w:rsidR="0096480D" w:rsidRDefault="0096480D" w:rsidP="00250B19">
            <w:pPr>
              <w:pStyle w:val="Style5"/>
              <w:widowControl/>
            </w:pPr>
            <w:r>
              <w:t>Руководство</w:t>
            </w:r>
          </w:p>
          <w:p w:rsidR="00250B19" w:rsidRDefault="00250B19" w:rsidP="00250B19">
            <w:pPr>
              <w:pStyle w:val="Style5"/>
              <w:widowControl/>
            </w:pPr>
            <w:r>
              <w:t>Служба персонала</w:t>
            </w:r>
          </w:p>
          <w:p w:rsidR="00250B19" w:rsidRDefault="00250B19" w:rsidP="00250B19">
            <w:pPr>
              <w:pStyle w:val="Style5"/>
              <w:widowControl/>
            </w:pPr>
            <w:r>
              <w:t>(Н.Ю. Саульская)</w:t>
            </w:r>
          </w:p>
          <w:p w:rsidR="00053A95" w:rsidRDefault="00053A95" w:rsidP="008D552A">
            <w:pPr>
              <w:pStyle w:val="Style5"/>
              <w:widowControl/>
            </w:pPr>
          </w:p>
        </w:tc>
        <w:tc>
          <w:tcPr>
            <w:tcW w:w="1701" w:type="dxa"/>
          </w:tcPr>
          <w:p w:rsidR="00250B19" w:rsidRDefault="00250B19" w:rsidP="00250B19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январь 2025</w:t>
            </w:r>
          </w:p>
          <w:p w:rsidR="00250B19" w:rsidRDefault="00250B19" w:rsidP="00250B19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январь 2026</w:t>
            </w:r>
          </w:p>
          <w:p w:rsidR="00250B19" w:rsidRDefault="00250B19" w:rsidP="00250B19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январь 2027</w:t>
            </w:r>
          </w:p>
          <w:p w:rsidR="00053A95" w:rsidRDefault="00250B19" w:rsidP="00250B19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январь 2028</w:t>
            </w:r>
          </w:p>
        </w:tc>
        <w:tc>
          <w:tcPr>
            <w:tcW w:w="3799" w:type="dxa"/>
          </w:tcPr>
          <w:p w:rsidR="00053A95" w:rsidRDefault="00250B19" w:rsidP="00250B19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250B19">
              <w:rPr>
                <w:rStyle w:val="FontStyle13"/>
                <w:sz w:val="24"/>
                <w:szCs w:val="24"/>
              </w:rPr>
              <w:t>Доведение до работников ФБУ «НТЦ ЯРБ» принятых решений, рекомендаций и материалов.</w:t>
            </w:r>
          </w:p>
        </w:tc>
      </w:tr>
      <w:tr w:rsidR="00250B19" w:rsidRPr="00027DE3" w:rsidTr="00EB60C6">
        <w:tc>
          <w:tcPr>
            <w:tcW w:w="851" w:type="dxa"/>
          </w:tcPr>
          <w:p w:rsidR="00250B19" w:rsidRDefault="001375B9" w:rsidP="006E229D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3</w:t>
            </w:r>
            <w:r w:rsidR="00250B19">
              <w:rPr>
                <w:rStyle w:val="FontStyle13"/>
                <w:sz w:val="24"/>
                <w:szCs w:val="24"/>
              </w:rPr>
              <w:t>.3.</w:t>
            </w:r>
          </w:p>
        </w:tc>
        <w:tc>
          <w:tcPr>
            <w:tcW w:w="5698" w:type="dxa"/>
          </w:tcPr>
          <w:p w:rsidR="00250B19" w:rsidRDefault="00250B19" w:rsidP="006E229D">
            <w:pPr>
              <w:pStyle w:val="Style4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 w:rsidRPr="00250B19">
              <w:rPr>
                <w:rStyle w:val="FontStyle13"/>
                <w:sz w:val="24"/>
                <w:szCs w:val="24"/>
              </w:rPr>
              <w:t xml:space="preserve">Участие в ежегодном семинаре-совещании в формате видеоконференцсвязи по </w:t>
            </w:r>
            <w:r w:rsidR="00B1585B">
              <w:rPr>
                <w:rStyle w:val="FontStyle13"/>
                <w:sz w:val="24"/>
                <w:szCs w:val="24"/>
              </w:rPr>
              <w:t>итогам работы по профилактике коррупционных правонарушений в истекшем периоде, текущим и актуальным вопросам профилактики коррупционных правонарушений, соблюдения антикоррупционных стандартов, реализации контрольных (надзорных) функций и полномочий с учетом коррупционных рисков, результатов прохождения декларационной кампании истекшего периода и допущенным (типичным и вновь выявленным) ошибкам и нарушениям, рекомендациям на предстоящий декларационный период</w:t>
            </w:r>
          </w:p>
        </w:tc>
        <w:tc>
          <w:tcPr>
            <w:tcW w:w="2268" w:type="dxa"/>
          </w:tcPr>
          <w:p w:rsidR="0096480D" w:rsidRDefault="0096480D" w:rsidP="00250B19">
            <w:pPr>
              <w:pStyle w:val="Style5"/>
              <w:widowControl/>
            </w:pPr>
            <w:r>
              <w:t>Руководство</w:t>
            </w:r>
          </w:p>
          <w:p w:rsidR="00250B19" w:rsidRDefault="00250B19" w:rsidP="00250B19">
            <w:pPr>
              <w:pStyle w:val="Style5"/>
              <w:widowControl/>
            </w:pPr>
            <w:r>
              <w:t>Служба персонала</w:t>
            </w:r>
          </w:p>
          <w:p w:rsidR="00250B19" w:rsidRDefault="00250B19" w:rsidP="00250B19">
            <w:pPr>
              <w:pStyle w:val="Style5"/>
              <w:widowControl/>
            </w:pPr>
            <w:r>
              <w:t>(Н.Ю. Саульская)</w:t>
            </w:r>
          </w:p>
        </w:tc>
        <w:tc>
          <w:tcPr>
            <w:tcW w:w="1701" w:type="dxa"/>
          </w:tcPr>
          <w:p w:rsidR="00250B19" w:rsidRPr="00250B19" w:rsidRDefault="00250B19" w:rsidP="00250B19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декабрь</w:t>
            </w:r>
            <w:r w:rsidRPr="00250B19">
              <w:rPr>
                <w:rStyle w:val="FontStyle13"/>
                <w:sz w:val="24"/>
                <w:szCs w:val="24"/>
              </w:rPr>
              <w:t xml:space="preserve"> 2025</w:t>
            </w:r>
          </w:p>
          <w:p w:rsidR="00250B19" w:rsidRPr="00250B19" w:rsidRDefault="00250B19" w:rsidP="00250B19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декабрь</w:t>
            </w:r>
            <w:r w:rsidRPr="00250B19">
              <w:rPr>
                <w:rStyle w:val="FontStyle13"/>
                <w:sz w:val="24"/>
                <w:szCs w:val="24"/>
              </w:rPr>
              <w:t xml:space="preserve"> 2026</w:t>
            </w:r>
          </w:p>
          <w:p w:rsidR="00250B19" w:rsidRPr="00250B19" w:rsidRDefault="00250B19" w:rsidP="00250B19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декабрь</w:t>
            </w:r>
            <w:r w:rsidRPr="00250B19">
              <w:rPr>
                <w:rStyle w:val="FontStyle13"/>
                <w:sz w:val="24"/>
                <w:szCs w:val="24"/>
              </w:rPr>
              <w:t xml:space="preserve"> 2027</w:t>
            </w:r>
          </w:p>
          <w:p w:rsidR="00250B19" w:rsidRDefault="00250B19" w:rsidP="00250B19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декабрь</w:t>
            </w:r>
            <w:r w:rsidRPr="00250B19">
              <w:rPr>
                <w:rStyle w:val="FontStyle13"/>
                <w:sz w:val="24"/>
                <w:szCs w:val="24"/>
              </w:rPr>
              <w:t xml:space="preserve"> 2028</w:t>
            </w:r>
          </w:p>
        </w:tc>
        <w:tc>
          <w:tcPr>
            <w:tcW w:w="3799" w:type="dxa"/>
          </w:tcPr>
          <w:p w:rsidR="00250B19" w:rsidRPr="00250B19" w:rsidRDefault="00250B19" w:rsidP="00250B19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250B19">
              <w:rPr>
                <w:rStyle w:val="FontStyle13"/>
                <w:sz w:val="24"/>
                <w:szCs w:val="24"/>
              </w:rPr>
              <w:t>Доведение до работников ФБУ «НТЦ ЯРБ» принятых решений, рекомендаций и материалов.</w:t>
            </w:r>
          </w:p>
        </w:tc>
      </w:tr>
      <w:tr w:rsidR="006E229D" w:rsidRPr="00027DE3" w:rsidTr="00EB60C6">
        <w:tc>
          <w:tcPr>
            <w:tcW w:w="851" w:type="dxa"/>
          </w:tcPr>
          <w:p w:rsidR="006E229D" w:rsidRPr="00D75CDC" w:rsidRDefault="001375B9" w:rsidP="006E229D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3</w:t>
            </w:r>
            <w:r w:rsidR="006E229D" w:rsidRPr="00D75CDC">
              <w:rPr>
                <w:rStyle w:val="FontStyle13"/>
                <w:sz w:val="24"/>
                <w:szCs w:val="24"/>
              </w:rPr>
              <w:t>.</w:t>
            </w:r>
            <w:r w:rsidR="004D76DB">
              <w:rPr>
                <w:rStyle w:val="FontStyle13"/>
                <w:sz w:val="24"/>
                <w:szCs w:val="24"/>
              </w:rPr>
              <w:t>4</w:t>
            </w:r>
            <w:r w:rsidR="006E229D" w:rsidRPr="00D75CDC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6E229D" w:rsidRDefault="00704D18" w:rsidP="006E229D">
            <w:pPr>
              <w:pStyle w:val="Style4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Анализ исполнения </w:t>
            </w:r>
            <w:r w:rsidR="006E229D">
              <w:rPr>
                <w:rStyle w:val="FontStyle13"/>
                <w:sz w:val="24"/>
                <w:szCs w:val="24"/>
              </w:rPr>
              <w:t xml:space="preserve">должностных обязанностей работниками </w:t>
            </w:r>
            <w:r w:rsidR="006E229D" w:rsidRPr="00D75CDC">
              <w:rPr>
                <w:rStyle w:val="FontStyle13"/>
                <w:sz w:val="24"/>
                <w:szCs w:val="24"/>
              </w:rPr>
              <w:t>ФБУ «НТЦ ЯРБ»</w:t>
            </w:r>
            <w:r w:rsidR="00A7162C">
              <w:rPr>
                <w:rStyle w:val="FontStyle13"/>
                <w:sz w:val="24"/>
                <w:szCs w:val="24"/>
              </w:rPr>
              <w:t>, в том числе на основании</w:t>
            </w:r>
            <w:r w:rsidR="006E229D" w:rsidRPr="00D75CDC">
              <w:rPr>
                <w:rStyle w:val="FontStyle13"/>
                <w:sz w:val="24"/>
                <w:szCs w:val="24"/>
              </w:rPr>
              <w:t xml:space="preserve"> </w:t>
            </w:r>
            <w:r w:rsidR="00CD085C">
              <w:rPr>
                <w:rStyle w:val="FontStyle13"/>
                <w:sz w:val="24"/>
                <w:szCs w:val="24"/>
              </w:rPr>
              <w:t xml:space="preserve">поступившей </w:t>
            </w:r>
            <w:r w:rsidR="006E229D">
              <w:rPr>
                <w:rStyle w:val="FontStyle13"/>
                <w:sz w:val="24"/>
                <w:szCs w:val="24"/>
              </w:rPr>
              <w:t>информации</w:t>
            </w:r>
            <w:r w:rsidR="00A7162C">
              <w:rPr>
                <w:rStyle w:val="FontStyle13"/>
                <w:sz w:val="24"/>
                <w:szCs w:val="24"/>
              </w:rPr>
              <w:t xml:space="preserve"> (обращений, жалоб, СМИ и пр.), представлений органов прокуратуры Российской Федерации на предмет наличия в действиях работников коррупциогенных факторов.</w:t>
            </w:r>
          </w:p>
          <w:p w:rsidR="006E229D" w:rsidRPr="00D75CDC" w:rsidRDefault="006E229D" w:rsidP="006E229D">
            <w:pPr>
              <w:pStyle w:val="Style4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229D" w:rsidRDefault="006E229D" w:rsidP="006E229D">
            <w:pPr>
              <w:pStyle w:val="Style5"/>
              <w:widowControl/>
            </w:pPr>
            <w:r>
              <w:t>Служба персонала</w:t>
            </w:r>
          </w:p>
          <w:p w:rsidR="00CD085C" w:rsidRDefault="00CD085C" w:rsidP="00CD085C">
            <w:pPr>
              <w:pStyle w:val="Style5"/>
              <w:widowControl/>
            </w:pPr>
            <w:r>
              <w:t>(Н.Ю. Саульская)</w:t>
            </w:r>
          </w:p>
          <w:p w:rsidR="00CD085C" w:rsidRDefault="00CD085C" w:rsidP="006E229D">
            <w:pPr>
              <w:pStyle w:val="Style5"/>
              <w:widowControl/>
            </w:pPr>
          </w:p>
          <w:p w:rsidR="006E229D" w:rsidRDefault="006E229D" w:rsidP="006E229D">
            <w:pPr>
              <w:pStyle w:val="Style5"/>
              <w:widowControl/>
            </w:pPr>
          </w:p>
          <w:p w:rsidR="006E229D" w:rsidRPr="00E06FED" w:rsidRDefault="006E229D" w:rsidP="006E229D">
            <w:pPr>
              <w:pStyle w:val="Style5"/>
              <w:widowControl/>
            </w:pPr>
          </w:p>
        </w:tc>
        <w:tc>
          <w:tcPr>
            <w:tcW w:w="1701" w:type="dxa"/>
          </w:tcPr>
          <w:p w:rsidR="006E229D" w:rsidRDefault="006E229D" w:rsidP="006E229D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</w:t>
            </w:r>
            <w:r w:rsidR="00A7162C">
              <w:rPr>
                <w:rStyle w:val="FontStyle13"/>
                <w:sz w:val="24"/>
                <w:szCs w:val="24"/>
              </w:rPr>
              <w:t>7</w:t>
            </w:r>
            <w:r>
              <w:rPr>
                <w:rStyle w:val="FontStyle13"/>
                <w:sz w:val="24"/>
                <w:szCs w:val="24"/>
              </w:rPr>
              <w:t>.11.202</w:t>
            </w:r>
            <w:r w:rsidR="00A7162C">
              <w:rPr>
                <w:rStyle w:val="FontStyle13"/>
                <w:sz w:val="24"/>
                <w:szCs w:val="24"/>
              </w:rPr>
              <w:t>5</w:t>
            </w:r>
          </w:p>
          <w:p w:rsidR="006E229D" w:rsidRDefault="006E229D" w:rsidP="006E229D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16.11.202</w:t>
            </w:r>
            <w:r w:rsidR="00A7162C">
              <w:rPr>
                <w:rStyle w:val="FontStyle13"/>
                <w:sz w:val="24"/>
                <w:szCs w:val="24"/>
              </w:rPr>
              <w:t>6</w:t>
            </w:r>
          </w:p>
          <w:p w:rsidR="006E229D" w:rsidRDefault="006E229D" w:rsidP="006E229D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</w:t>
            </w:r>
            <w:r w:rsidR="00A7162C">
              <w:rPr>
                <w:rStyle w:val="FontStyle13"/>
                <w:sz w:val="24"/>
                <w:szCs w:val="24"/>
              </w:rPr>
              <w:t>6</w:t>
            </w:r>
            <w:r>
              <w:rPr>
                <w:rStyle w:val="FontStyle13"/>
                <w:sz w:val="24"/>
                <w:szCs w:val="24"/>
              </w:rPr>
              <w:t>.11.202</w:t>
            </w:r>
            <w:r w:rsidR="00A7162C">
              <w:rPr>
                <w:rStyle w:val="FontStyle13"/>
                <w:sz w:val="24"/>
                <w:szCs w:val="24"/>
              </w:rPr>
              <w:t>7</w:t>
            </w:r>
          </w:p>
          <w:p w:rsidR="00A7162C" w:rsidRPr="00E06FED" w:rsidRDefault="00A7162C" w:rsidP="006E229D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16.11.2028</w:t>
            </w:r>
          </w:p>
        </w:tc>
        <w:tc>
          <w:tcPr>
            <w:tcW w:w="3799" w:type="dxa"/>
          </w:tcPr>
          <w:p w:rsidR="00CD085C" w:rsidRDefault="00A7162C" w:rsidP="006E229D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Доклад директору </w:t>
            </w:r>
            <w:r w:rsidRPr="00D75CDC">
              <w:rPr>
                <w:rStyle w:val="FontStyle13"/>
                <w:sz w:val="24"/>
                <w:szCs w:val="24"/>
              </w:rPr>
              <w:t>ФБУ «НТЦ ЯРБ»</w:t>
            </w:r>
            <w:r>
              <w:rPr>
                <w:rStyle w:val="FontStyle13"/>
                <w:sz w:val="24"/>
                <w:szCs w:val="24"/>
              </w:rPr>
              <w:t xml:space="preserve"> о предпосылках и/ или в</w:t>
            </w:r>
            <w:r w:rsidR="006E229D">
              <w:rPr>
                <w:rStyle w:val="FontStyle13"/>
                <w:sz w:val="24"/>
                <w:szCs w:val="24"/>
              </w:rPr>
              <w:t>ыявлен</w:t>
            </w:r>
            <w:r>
              <w:rPr>
                <w:rStyle w:val="FontStyle13"/>
                <w:sz w:val="24"/>
                <w:szCs w:val="24"/>
              </w:rPr>
              <w:t>ных</w:t>
            </w:r>
            <w:r w:rsidR="006E229D">
              <w:rPr>
                <w:rStyle w:val="FontStyle13"/>
                <w:sz w:val="24"/>
                <w:szCs w:val="24"/>
              </w:rPr>
              <w:t xml:space="preserve"> факт</w:t>
            </w:r>
            <w:r>
              <w:rPr>
                <w:rStyle w:val="FontStyle13"/>
                <w:sz w:val="24"/>
                <w:szCs w:val="24"/>
              </w:rPr>
              <w:t xml:space="preserve">ах </w:t>
            </w:r>
            <w:r w:rsidR="006E229D">
              <w:rPr>
                <w:rStyle w:val="FontStyle13"/>
                <w:sz w:val="24"/>
                <w:szCs w:val="24"/>
              </w:rPr>
              <w:t>совершения коррупционных правонарушений</w:t>
            </w:r>
            <w:r>
              <w:rPr>
                <w:rStyle w:val="FontStyle13"/>
                <w:sz w:val="24"/>
                <w:szCs w:val="24"/>
              </w:rPr>
              <w:t xml:space="preserve"> в рамках исполнения должностных обязанностей</w:t>
            </w:r>
            <w:r w:rsidR="00175766">
              <w:rPr>
                <w:rStyle w:val="FontStyle13"/>
                <w:sz w:val="24"/>
                <w:szCs w:val="24"/>
              </w:rPr>
              <w:t>.</w:t>
            </w:r>
            <w:r w:rsidR="00CD085C">
              <w:rPr>
                <w:rStyle w:val="FontStyle13"/>
                <w:sz w:val="24"/>
                <w:szCs w:val="24"/>
              </w:rPr>
              <w:t xml:space="preserve"> </w:t>
            </w:r>
          </w:p>
          <w:p w:rsidR="001375B9" w:rsidRDefault="001375B9" w:rsidP="006E229D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</w:p>
          <w:p w:rsidR="006E229D" w:rsidRPr="00E06FED" w:rsidRDefault="00CD085C" w:rsidP="006E229D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Применение мер </w:t>
            </w:r>
            <w:r w:rsidR="00A7162C">
              <w:rPr>
                <w:rStyle w:val="FontStyle13"/>
                <w:sz w:val="24"/>
                <w:szCs w:val="24"/>
              </w:rPr>
              <w:t xml:space="preserve">реагирования и </w:t>
            </w:r>
            <w:r>
              <w:rPr>
                <w:rStyle w:val="FontStyle13"/>
                <w:sz w:val="24"/>
                <w:szCs w:val="24"/>
              </w:rPr>
              <w:t>ответственности</w:t>
            </w:r>
            <w:r w:rsidR="00A7162C"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</w:p>
        </w:tc>
      </w:tr>
      <w:tr w:rsidR="006E229D" w:rsidRPr="00E06FED" w:rsidTr="00EB60C6">
        <w:tc>
          <w:tcPr>
            <w:tcW w:w="851" w:type="dxa"/>
          </w:tcPr>
          <w:p w:rsidR="006E229D" w:rsidRPr="00027DE3" w:rsidRDefault="001375B9" w:rsidP="006E229D">
            <w:pPr>
              <w:pStyle w:val="Style4"/>
              <w:widowControl/>
              <w:ind w:firstLine="24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3</w:t>
            </w:r>
            <w:r w:rsidR="006E229D">
              <w:rPr>
                <w:rStyle w:val="FontStyle13"/>
                <w:sz w:val="24"/>
                <w:szCs w:val="24"/>
              </w:rPr>
              <w:t>.</w:t>
            </w:r>
            <w:r w:rsidR="00977250">
              <w:rPr>
                <w:rStyle w:val="FontStyle13"/>
                <w:sz w:val="24"/>
                <w:szCs w:val="24"/>
              </w:rPr>
              <w:t>5</w:t>
            </w:r>
            <w:r w:rsidR="006E229D" w:rsidRPr="00027DE3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6E229D" w:rsidRPr="00027DE3" w:rsidRDefault="006E229D" w:rsidP="006E229D">
            <w:pPr>
              <w:pStyle w:val="Style4"/>
              <w:widowControl/>
              <w:ind w:firstLine="19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Проведение мониторинга </w:t>
            </w:r>
            <w:r w:rsidR="00B471EB">
              <w:rPr>
                <w:rStyle w:val="FontStyle13"/>
                <w:sz w:val="24"/>
                <w:szCs w:val="24"/>
              </w:rPr>
              <w:t xml:space="preserve">и анализа результатов </w:t>
            </w:r>
            <w:r>
              <w:rPr>
                <w:rStyle w:val="FontStyle13"/>
                <w:sz w:val="24"/>
                <w:szCs w:val="24"/>
              </w:rPr>
              <w:t>выполнения мероприятий</w:t>
            </w:r>
            <w:r w:rsidR="00977250">
              <w:rPr>
                <w:rStyle w:val="FontStyle13"/>
                <w:sz w:val="24"/>
                <w:szCs w:val="24"/>
              </w:rPr>
              <w:t>,</w:t>
            </w:r>
            <w:r>
              <w:rPr>
                <w:rStyle w:val="FontStyle13"/>
                <w:sz w:val="24"/>
                <w:szCs w:val="24"/>
              </w:rPr>
              <w:t xml:space="preserve"> предусмотренных Планом противодействия коррупции</w:t>
            </w:r>
            <w:r w:rsidR="0046343B"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E229D" w:rsidRDefault="006E229D" w:rsidP="006E229D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Служба персонала</w:t>
            </w:r>
          </w:p>
          <w:p w:rsidR="0046343B" w:rsidRDefault="0046343B" w:rsidP="0046343B">
            <w:pPr>
              <w:pStyle w:val="Style5"/>
              <w:widowControl/>
            </w:pPr>
            <w:r>
              <w:t>(Н.Ю. Саульская)</w:t>
            </w:r>
          </w:p>
          <w:p w:rsidR="0046343B" w:rsidRDefault="0046343B" w:rsidP="006E229D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  <w:p w:rsidR="006E229D" w:rsidRDefault="006E229D" w:rsidP="006E229D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  <w:p w:rsidR="006E229D" w:rsidRPr="00027DE3" w:rsidRDefault="006E229D" w:rsidP="006E229D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1EB" w:rsidRDefault="00B471EB" w:rsidP="00553FA9">
            <w:pPr>
              <w:pStyle w:val="Style4"/>
              <w:widowControl/>
              <w:spacing w:line="240" w:lineRule="auto"/>
              <w:ind w:left="40" w:hanging="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</w:t>
            </w:r>
            <w:r w:rsidR="00977250">
              <w:rPr>
                <w:rStyle w:val="FontStyle13"/>
                <w:sz w:val="24"/>
                <w:szCs w:val="24"/>
              </w:rPr>
              <w:t>9</w:t>
            </w:r>
            <w:r>
              <w:rPr>
                <w:rStyle w:val="FontStyle13"/>
                <w:sz w:val="24"/>
                <w:szCs w:val="24"/>
              </w:rPr>
              <w:t>.0</w:t>
            </w:r>
            <w:r w:rsidR="00977250">
              <w:rPr>
                <w:rStyle w:val="FontStyle13"/>
                <w:sz w:val="24"/>
                <w:szCs w:val="24"/>
              </w:rPr>
              <w:t>1</w:t>
            </w:r>
            <w:r>
              <w:rPr>
                <w:rStyle w:val="FontStyle13"/>
                <w:sz w:val="24"/>
                <w:szCs w:val="24"/>
              </w:rPr>
              <w:t>.202</w:t>
            </w:r>
            <w:r w:rsidR="00977250">
              <w:rPr>
                <w:rStyle w:val="FontStyle13"/>
                <w:sz w:val="24"/>
                <w:szCs w:val="24"/>
              </w:rPr>
              <w:t>6</w:t>
            </w:r>
          </w:p>
          <w:p w:rsidR="006E229D" w:rsidRDefault="00977250" w:rsidP="00553FA9">
            <w:pPr>
              <w:pStyle w:val="Style4"/>
              <w:widowControl/>
              <w:spacing w:line="240" w:lineRule="auto"/>
              <w:ind w:left="40" w:hanging="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11</w:t>
            </w:r>
            <w:r w:rsidR="006E229D"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3"/>
                <w:sz w:val="24"/>
                <w:szCs w:val="24"/>
              </w:rPr>
              <w:t>01</w:t>
            </w:r>
            <w:r w:rsidR="006E229D">
              <w:rPr>
                <w:rStyle w:val="FontStyle13"/>
                <w:sz w:val="24"/>
                <w:szCs w:val="24"/>
              </w:rPr>
              <w:t>.202</w:t>
            </w:r>
            <w:r>
              <w:rPr>
                <w:rStyle w:val="FontStyle13"/>
                <w:sz w:val="24"/>
                <w:szCs w:val="24"/>
              </w:rPr>
              <w:t>7</w:t>
            </w:r>
          </w:p>
          <w:p w:rsidR="00977250" w:rsidRDefault="00977250" w:rsidP="00553FA9">
            <w:pPr>
              <w:pStyle w:val="Style4"/>
              <w:widowControl/>
              <w:spacing w:line="240" w:lineRule="auto"/>
              <w:ind w:left="40" w:hanging="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10.</w:t>
            </w:r>
            <w:r w:rsidR="00B471EB">
              <w:rPr>
                <w:rStyle w:val="FontStyle13"/>
                <w:sz w:val="24"/>
                <w:szCs w:val="24"/>
              </w:rPr>
              <w:t>0</w:t>
            </w:r>
            <w:r>
              <w:rPr>
                <w:rStyle w:val="FontStyle13"/>
                <w:sz w:val="24"/>
                <w:szCs w:val="24"/>
              </w:rPr>
              <w:t>1</w:t>
            </w:r>
            <w:r w:rsidR="00B471EB">
              <w:rPr>
                <w:rStyle w:val="FontStyle13"/>
                <w:sz w:val="24"/>
                <w:szCs w:val="24"/>
              </w:rPr>
              <w:t>.202</w:t>
            </w:r>
            <w:r>
              <w:rPr>
                <w:rStyle w:val="FontStyle13"/>
                <w:sz w:val="24"/>
                <w:szCs w:val="24"/>
              </w:rPr>
              <w:t>8</w:t>
            </w:r>
          </w:p>
          <w:p w:rsidR="006E229D" w:rsidRPr="00027DE3" w:rsidRDefault="006E229D" w:rsidP="00977250">
            <w:pPr>
              <w:pStyle w:val="Style4"/>
              <w:widowControl/>
              <w:spacing w:line="240" w:lineRule="auto"/>
              <w:ind w:left="40" w:hanging="4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799" w:type="dxa"/>
          </w:tcPr>
          <w:p w:rsidR="00977250" w:rsidRDefault="00977250" w:rsidP="006E229D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Доклад директору </w:t>
            </w:r>
            <w:r w:rsidRPr="00D75CDC">
              <w:rPr>
                <w:rStyle w:val="FontStyle13"/>
                <w:sz w:val="24"/>
                <w:szCs w:val="24"/>
              </w:rPr>
              <w:t>ФБУ «НТЦ ЯРБ»</w:t>
            </w:r>
            <w:r>
              <w:rPr>
                <w:rStyle w:val="FontStyle13"/>
                <w:sz w:val="24"/>
                <w:szCs w:val="24"/>
              </w:rPr>
              <w:t>.</w:t>
            </w:r>
          </w:p>
          <w:p w:rsidR="001375B9" w:rsidRDefault="001375B9" w:rsidP="006E229D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</w:p>
          <w:p w:rsidR="006E229D" w:rsidRDefault="006E229D" w:rsidP="006E229D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Обеспечение выполнения Плана противодействия коррупции </w:t>
            </w:r>
            <w:r w:rsidRPr="00D75CDC">
              <w:rPr>
                <w:rStyle w:val="FontStyle13"/>
                <w:sz w:val="24"/>
                <w:szCs w:val="24"/>
              </w:rPr>
              <w:t>ФБУ «НТЦ ЯРБ»</w:t>
            </w:r>
            <w:r>
              <w:rPr>
                <w:rStyle w:val="FontStyle13"/>
                <w:sz w:val="24"/>
                <w:szCs w:val="24"/>
              </w:rPr>
              <w:t xml:space="preserve"> в установленные сроки в полном объеме</w:t>
            </w:r>
            <w:r w:rsidR="00B471EB">
              <w:rPr>
                <w:rStyle w:val="FontStyle13"/>
                <w:sz w:val="24"/>
                <w:szCs w:val="24"/>
              </w:rPr>
              <w:t>.</w:t>
            </w:r>
          </w:p>
          <w:p w:rsidR="001375B9" w:rsidRDefault="001375B9" w:rsidP="006E229D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</w:p>
          <w:p w:rsidR="00B471EB" w:rsidRDefault="00B471EB" w:rsidP="006E229D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Выявление проблемных вопросов профилактики коррупционных правонарушений.</w:t>
            </w:r>
          </w:p>
          <w:p w:rsidR="001375B9" w:rsidRDefault="001375B9" w:rsidP="006E229D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</w:p>
          <w:p w:rsidR="00B471EB" w:rsidRPr="00027DE3" w:rsidRDefault="00B471EB" w:rsidP="006E229D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Выработка дополнительных механизмов (подготовка предложений по их созданию) профилактики и предупреждения коррупционных правонарушений.</w:t>
            </w:r>
          </w:p>
        </w:tc>
      </w:tr>
    </w:tbl>
    <w:p w:rsidR="00DE66E6" w:rsidRPr="009D6730" w:rsidRDefault="00DE66E6" w:rsidP="00DE66E6">
      <w:pPr>
        <w:jc w:val="center"/>
        <w:rPr>
          <w:rStyle w:val="FontStyle14"/>
          <w:b w:val="0"/>
          <w:i w:val="0"/>
          <w:sz w:val="24"/>
          <w:szCs w:val="24"/>
        </w:rPr>
      </w:pPr>
      <w:r w:rsidRPr="009D6730">
        <w:rPr>
          <w:rStyle w:val="FontStyle14"/>
          <w:b w:val="0"/>
          <w:i w:val="0"/>
          <w:sz w:val="24"/>
          <w:szCs w:val="24"/>
        </w:rPr>
        <w:t>_________________________</w:t>
      </w:r>
    </w:p>
    <w:p w:rsidR="005959F9" w:rsidRPr="00E06FED" w:rsidRDefault="005959F9" w:rsidP="00667E16">
      <w:pPr>
        <w:rPr>
          <w:rStyle w:val="FontStyle14"/>
          <w:sz w:val="24"/>
          <w:szCs w:val="24"/>
        </w:rPr>
      </w:pPr>
    </w:p>
    <w:sectPr w:rsidR="005959F9" w:rsidRPr="00E06FED" w:rsidSect="00977250">
      <w:headerReference w:type="default" r:id="rId8"/>
      <w:headerReference w:type="first" r:id="rId9"/>
      <w:type w:val="continuous"/>
      <w:pgSz w:w="16834" w:h="11909" w:orient="landscape" w:code="9"/>
      <w:pgMar w:top="993" w:right="567" w:bottom="993" w:left="1418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A4C" w:rsidRDefault="00E34A4C">
      <w:r>
        <w:separator/>
      </w:r>
    </w:p>
  </w:endnote>
  <w:endnote w:type="continuationSeparator" w:id="0">
    <w:p w:rsidR="00E34A4C" w:rsidRDefault="00E3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A4C" w:rsidRDefault="00E34A4C">
      <w:r>
        <w:separator/>
      </w:r>
    </w:p>
  </w:footnote>
  <w:footnote w:type="continuationSeparator" w:id="0">
    <w:p w:rsidR="00E34A4C" w:rsidRDefault="00E3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9F9" w:rsidRDefault="005959F9">
    <w:pPr>
      <w:pStyle w:val="Style7"/>
      <w:widowControl/>
      <w:ind w:left="7387" w:right="-19"/>
      <w:jc w:val="both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48076E">
      <w:rPr>
        <w:rStyle w:val="FontStyle12"/>
        <w:noProof/>
      </w:rPr>
      <w:t>5</w:t>
    </w:r>
    <w:r>
      <w:rPr>
        <w:rStyle w:val="FontStyle1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F36" w:rsidRPr="004706FB" w:rsidRDefault="00B52F36" w:rsidP="00047324">
    <w:pPr>
      <w:widowControl/>
      <w:tabs>
        <w:tab w:val="left" w:pos="11057"/>
      </w:tabs>
      <w:spacing w:before="62"/>
      <w:ind w:left="6663" w:firstLine="4394"/>
      <w:jc w:val="center"/>
      <w:rPr>
        <w:bCs/>
      </w:rPr>
    </w:pPr>
    <w:r>
      <w:rPr>
        <w:bCs/>
      </w:rPr>
      <w:t>У</w:t>
    </w:r>
    <w:r w:rsidRPr="004706FB">
      <w:rPr>
        <w:bCs/>
      </w:rPr>
      <w:t>ТВЕРЖДЕН</w:t>
    </w:r>
  </w:p>
  <w:p w:rsidR="00B52F36" w:rsidRPr="004706FB" w:rsidRDefault="00B52F36" w:rsidP="00047324">
    <w:pPr>
      <w:widowControl/>
      <w:tabs>
        <w:tab w:val="left" w:pos="11057"/>
      </w:tabs>
      <w:spacing w:before="62"/>
      <w:ind w:left="6663" w:firstLine="4394"/>
      <w:jc w:val="center"/>
      <w:rPr>
        <w:bCs/>
      </w:rPr>
    </w:pPr>
    <w:r w:rsidRPr="004706FB">
      <w:rPr>
        <w:bCs/>
      </w:rPr>
      <w:t>приказом ФБУ «НТЦ ЯРБ»</w:t>
    </w:r>
  </w:p>
  <w:p w:rsidR="00B52F36" w:rsidRPr="004706FB" w:rsidRDefault="00047324" w:rsidP="00047324">
    <w:pPr>
      <w:tabs>
        <w:tab w:val="center" w:pos="4677"/>
        <w:tab w:val="right" w:pos="9355"/>
      </w:tabs>
      <w:jc w:val="center"/>
    </w:pPr>
    <w:r>
      <w:rPr>
        <w:bCs/>
      </w:rPr>
      <w:t xml:space="preserve">                                                                                                                                                                                           </w:t>
    </w:r>
    <w:r w:rsidR="00B52F36" w:rsidRPr="004706FB">
      <w:rPr>
        <w:bCs/>
      </w:rPr>
      <w:t xml:space="preserve">от </w:t>
    </w:r>
    <w:r w:rsidR="00107935">
      <w:rPr>
        <w:bCs/>
      </w:rPr>
      <w:t xml:space="preserve">20 </w:t>
    </w:r>
    <w:r w:rsidR="00B52F36" w:rsidRPr="004706FB">
      <w:rPr>
        <w:bCs/>
      </w:rPr>
      <w:t>декабря 202</w:t>
    </w:r>
    <w:r w:rsidR="00107935">
      <w:rPr>
        <w:bCs/>
      </w:rPr>
      <w:t>4</w:t>
    </w:r>
    <w:r w:rsidR="00B52F36" w:rsidRPr="004706FB">
      <w:rPr>
        <w:bCs/>
      </w:rPr>
      <w:t xml:space="preserve"> г. № </w:t>
    </w:r>
    <w:r w:rsidR="00107935">
      <w:rPr>
        <w:bCs/>
      </w:rPr>
      <w:t>150</w:t>
    </w:r>
  </w:p>
  <w:p w:rsidR="000C032A" w:rsidRPr="00B52F36" w:rsidRDefault="000C032A" w:rsidP="00B52F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C2C35D8"/>
    <w:lvl w:ilvl="0">
      <w:numFmt w:val="bullet"/>
      <w:lvlText w:val="*"/>
      <w:lvlJc w:val="left"/>
    </w:lvl>
  </w:abstractNum>
  <w:abstractNum w:abstractNumId="1" w15:restartNumberingAfterBreak="0">
    <w:nsid w:val="2F8823E2"/>
    <w:multiLevelType w:val="hybridMultilevel"/>
    <w:tmpl w:val="4D7C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2F56DA"/>
    <w:multiLevelType w:val="hybridMultilevel"/>
    <w:tmpl w:val="1688E1A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423521B8"/>
    <w:multiLevelType w:val="hybridMultilevel"/>
    <w:tmpl w:val="646E47B8"/>
    <w:lvl w:ilvl="0" w:tplc="AFEA1574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4B6E7F3B"/>
    <w:multiLevelType w:val="multilevel"/>
    <w:tmpl w:val="D8804C12"/>
    <w:lvl w:ilvl="0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9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50" w:hanging="1440"/>
      </w:pPr>
      <w:rPr>
        <w:rFonts w:cs="Times New Roman" w:hint="default"/>
      </w:rPr>
    </w:lvl>
  </w:abstractNum>
  <w:abstractNum w:abstractNumId="5" w15:restartNumberingAfterBreak="0">
    <w:nsid w:val="5AB63396"/>
    <w:multiLevelType w:val="hybridMultilevel"/>
    <w:tmpl w:val="4E94E4B4"/>
    <w:lvl w:ilvl="0" w:tplc="B0620AF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E"/>
    <w:rsid w:val="000019C4"/>
    <w:rsid w:val="00005B50"/>
    <w:rsid w:val="00024A0E"/>
    <w:rsid w:val="00027DE3"/>
    <w:rsid w:val="00042A4D"/>
    <w:rsid w:val="00042AC2"/>
    <w:rsid w:val="00047324"/>
    <w:rsid w:val="00053A95"/>
    <w:rsid w:val="00072A18"/>
    <w:rsid w:val="0007720C"/>
    <w:rsid w:val="00091857"/>
    <w:rsid w:val="000A17AE"/>
    <w:rsid w:val="000A2961"/>
    <w:rsid w:val="000A3C4D"/>
    <w:rsid w:val="000A47B9"/>
    <w:rsid w:val="000C032A"/>
    <w:rsid w:val="000C0AC5"/>
    <w:rsid w:val="000C1EE9"/>
    <w:rsid w:val="000E0E15"/>
    <w:rsid w:val="000E3B3E"/>
    <w:rsid w:val="000F4302"/>
    <w:rsid w:val="0010304C"/>
    <w:rsid w:val="0010417A"/>
    <w:rsid w:val="00105233"/>
    <w:rsid w:val="00107935"/>
    <w:rsid w:val="00110EDF"/>
    <w:rsid w:val="0012155A"/>
    <w:rsid w:val="00124422"/>
    <w:rsid w:val="0013040E"/>
    <w:rsid w:val="00133B50"/>
    <w:rsid w:val="001375B9"/>
    <w:rsid w:val="001377E0"/>
    <w:rsid w:val="001445BD"/>
    <w:rsid w:val="00157553"/>
    <w:rsid w:val="001602B2"/>
    <w:rsid w:val="00175766"/>
    <w:rsid w:val="00177C59"/>
    <w:rsid w:val="00177D21"/>
    <w:rsid w:val="00180B34"/>
    <w:rsid w:val="00181277"/>
    <w:rsid w:val="00192315"/>
    <w:rsid w:val="001B2EB6"/>
    <w:rsid w:val="001B5C5D"/>
    <w:rsid w:val="001B6A46"/>
    <w:rsid w:val="001C21F5"/>
    <w:rsid w:val="001C5D5D"/>
    <w:rsid w:val="001D5FE6"/>
    <w:rsid w:val="001D7495"/>
    <w:rsid w:val="001E01F4"/>
    <w:rsid w:val="001E61A7"/>
    <w:rsid w:val="001F0E1E"/>
    <w:rsid w:val="00207C61"/>
    <w:rsid w:val="0023025E"/>
    <w:rsid w:val="00247BA9"/>
    <w:rsid w:val="00250B19"/>
    <w:rsid w:val="00251016"/>
    <w:rsid w:val="0025762D"/>
    <w:rsid w:val="00264665"/>
    <w:rsid w:val="00281651"/>
    <w:rsid w:val="00295611"/>
    <w:rsid w:val="00297390"/>
    <w:rsid w:val="00297776"/>
    <w:rsid w:val="002A016D"/>
    <w:rsid w:val="002B1812"/>
    <w:rsid w:val="002B18CF"/>
    <w:rsid w:val="002C487C"/>
    <w:rsid w:val="002C702B"/>
    <w:rsid w:val="002E281D"/>
    <w:rsid w:val="002E3B79"/>
    <w:rsid w:val="002F126F"/>
    <w:rsid w:val="002F32AB"/>
    <w:rsid w:val="00305099"/>
    <w:rsid w:val="003126B2"/>
    <w:rsid w:val="00313C0D"/>
    <w:rsid w:val="00317E17"/>
    <w:rsid w:val="003218FF"/>
    <w:rsid w:val="0033686C"/>
    <w:rsid w:val="00341F66"/>
    <w:rsid w:val="00343375"/>
    <w:rsid w:val="00345B2E"/>
    <w:rsid w:val="00346AAB"/>
    <w:rsid w:val="00350F1D"/>
    <w:rsid w:val="00353ADF"/>
    <w:rsid w:val="00361A0E"/>
    <w:rsid w:val="003622EC"/>
    <w:rsid w:val="0036414F"/>
    <w:rsid w:val="00371193"/>
    <w:rsid w:val="003759A5"/>
    <w:rsid w:val="00376C24"/>
    <w:rsid w:val="003777C0"/>
    <w:rsid w:val="00391AB2"/>
    <w:rsid w:val="00392719"/>
    <w:rsid w:val="00392AD5"/>
    <w:rsid w:val="00393C9D"/>
    <w:rsid w:val="003A0820"/>
    <w:rsid w:val="003C7EEA"/>
    <w:rsid w:val="003D4795"/>
    <w:rsid w:val="003F0231"/>
    <w:rsid w:val="00407ADC"/>
    <w:rsid w:val="00423EB9"/>
    <w:rsid w:val="00424404"/>
    <w:rsid w:val="0043182B"/>
    <w:rsid w:val="00442739"/>
    <w:rsid w:val="00446D91"/>
    <w:rsid w:val="00461794"/>
    <w:rsid w:val="0046343B"/>
    <w:rsid w:val="004706FB"/>
    <w:rsid w:val="00472E62"/>
    <w:rsid w:val="00474206"/>
    <w:rsid w:val="004743D7"/>
    <w:rsid w:val="00474DDD"/>
    <w:rsid w:val="004769C4"/>
    <w:rsid w:val="0048076E"/>
    <w:rsid w:val="00483BE7"/>
    <w:rsid w:val="00485502"/>
    <w:rsid w:val="004906A9"/>
    <w:rsid w:val="004973F6"/>
    <w:rsid w:val="004A58F8"/>
    <w:rsid w:val="004B25A3"/>
    <w:rsid w:val="004B7192"/>
    <w:rsid w:val="004D76DB"/>
    <w:rsid w:val="004E550A"/>
    <w:rsid w:val="004E64F7"/>
    <w:rsid w:val="004E7BC6"/>
    <w:rsid w:val="005241E8"/>
    <w:rsid w:val="00524413"/>
    <w:rsid w:val="005257B2"/>
    <w:rsid w:val="00536BBA"/>
    <w:rsid w:val="00540BD6"/>
    <w:rsid w:val="0054292D"/>
    <w:rsid w:val="0055147B"/>
    <w:rsid w:val="00553FA9"/>
    <w:rsid w:val="00554526"/>
    <w:rsid w:val="00572E59"/>
    <w:rsid w:val="005821E8"/>
    <w:rsid w:val="00594DEE"/>
    <w:rsid w:val="005959F9"/>
    <w:rsid w:val="005970D3"/>
    <w:rsid w:val="005A753F"/>
    <w:rsid w:val="005B1A0A"/>
    <w:rsid w:val="005D07A5"/>
    <w:rsid w:val="005D399D"/>
    <w:rsid w:val="005D68F7"/>
    <w:rsid w:val="005E78C2"/>
    <w:rsid w:val="005F00E4"/>
    <w:rsid w:val="005F5F60"/>
    <w:rsid w:val="00602354"/>
    <w:rsid w:val="00604013"/>
    <w:rsid w:val="00606DE3"/>
    <w:rsid w:val="00607F7A"/>
    <w:rsid w:val="00620C0F"/>
    <w:rsid w:val="006507D8"/>
    <w:rsid w:val="00655C64"/>
    <w:rsid w:val="00665414"/>
    <w:rsid w:val="00667E16"/>
    <w:rsid w:val="00672059"/>
    <w:rsid w:val="0068005B"/>
    <w:rsid w:val="00682338"/>
    <w:rsid w:val="00686105"/>
    <w:rsid w:val="00687B7C"/>
    <w:rsid w:val="0069781D"/>
    <w:rsid w:val="006A5176"/>
    <w:rsid w:val="006B0FAB"/>
    <w:rsid w:val="006B5E55"/>
    <w:rsid w:val="006B7214"/>
    <w:rsid w:val="006C0FC5"/>
    <w:rsid w:val="006C15AF"/>
    <w:rsid w:val="006C1B1B"/>
    <w:rsid w:val="006D4F62"/>
    <w:rsid w:val="006D6685"/>
    <w:rsid w:val="006D693A"/>
    <w:rsid w:val="006E1B98"/>
    <w:rsid w:val="006E229D"/>
    <w:rsid w:val="006E4659"/>
    <w:rsid w:val="006F36DF"/>
    <w:rsid w:val="00700A20"/>
    <w:rsid w:val="00700B54"/>
    <w:rsid w:val="00701FE3"/>
    <w:rsid w:val="00704D18"/>
    <w:rsid w:val="00712DEB"/>
    <w:rsid w:val="00721FD4"/>
    <w:rsid w:val="007237D6"/>
    <w:rsid w:val="00724E93"/>
    <w:rsid w:val="00731317"/>
    <w:rsid w:val="0074505E"/>
    <w:rsid w:val="0075344D"/>
    <w:rsid w:val="00763EEF"/>
    <w:rsid w:val="007658E4"/>
    <w:rsid w:val="0076638E"/>
    <w:rsid w:val="00767B50"/>
    <w:rsid w:val="00786FE0"/>
    <w:rsid w:val="00793897"/>
    <w:rsid w:val="00793F50"/>
    <w:rsid w:val="00797A52"/>
    <w:rsid w:val="00797F7F"/>
    <w:rsid w:val="007B19EF"/>
    <w:rsid w:val="007B4B96"/>
    <w:rsid w:val="007B71FC"/>
    <w:rsid w:val="007C0CA5"/>
    <w:rsid w:val="007D5FE0"/>
    <w:rsid w:val="007D640B"/>
    <w:rsid w:val="007D79EE"/>
    <w:rsid w:val="007E2993"/>
    <w:rsid w:val="007E2B56"/>
    <w:rsid w:val="007E3F4E"/>
    <w:rsid w:val="007E3FC6"/>
    <w:rsid w:val="007E47FB"/>
    <w:rsid w:val="007F6D58"/>
    <w:rsid w:val="00804D5C"/>
    <w:rsid w:val="00811D2D"/>
    <w:rsid w:val="0081455B"/>
    <w:rsid w:val="008256EB"/>
    <w:rsid w:val="00834A9A"/>
    <w:rsid w:val="00841E32"/>
    <w:rsid w:val="00842A6A"/>
    <w:rsid w:val="00851832"/>
    <w:rsid w:val="008544ED"/>
    <w:rsid w:val="00857517"/>
    <w:rsid w:val="008666F5"/>
    <w:rsid w:val="0088136D"/>
    <w:rsid w:val="0088664C"/>
    <w:rsid w:val="00890B19"/>
    <w:rsid w:val="008917E8"/>
    <w:rsid w:val="00893583"/>
    <w:rsid w:val="00895F31"/>
    <w:rsid w:val="008A1892"/>
    <w:rsid w:val="008D2497"/>
    <w:rsid w:val="008D552A"/>
    <w:rsid w:val="008D62A4"/>
    <w:rsid w:val="008D701F"/>
    <w:rsid w:val="008E54FD"/>
    <w:rsid w:val="008E64DE"/>
    <w:rsid w:val="008F4495"/>
    <w:rsid w:val="008F4C5C"/>
    <w:rsid w:val="00903490"/>
    <w:rsid w:val="00905446"/>
    <w:rsid w:val="0091102B"/>
    <w:rsid w:val="00930614"/>
    <w:rsid w:val="00937765"/>
    <w:rsid w:val="009410D6"/>
    <w:rsid w:val="00943D70"/>
    <w:rsid w:val="009447E3"/>
    <w:rsid w:val="00952413"/>
    <w:rsid w:val="00952F30"/>
    <w:rsid w:val="00953185"/>
    <w:rsid w:val="00954EB6"/>
    <w:rsid w:val="0095599F"/>
    <w:rsid w:val="00957859"/>
    <w:rsid w:val="009629FF"/>
    <w:rsid w:val="0096480D"/>
    <w:rsid w:val="00965400"/>
    <w:rsid w:val="00966ABA"/>
    <w:rsid w:val="009733AD"/>
    <w:rsid w:val="00977250"/>
    <w:rsid w:val="00983728"/>
    <w:rsid w:val="0098554D"/>
    <w:rsid w:val="009942C5"/>
    <w:rsid w:val="009A161E"/>
    <w:rsid w:val="009A2B2A"/>
    <w:rsid w:val="009B4279"/>
    <w:rsid w:val="009C1F9C"/>
    <w:rsid w:val="009C4C6F"/>
    <w:rsid w:val="009D6730"/>
    <w:rsid w:val="009D6792"/>
    <w:rsid w:val="009E783C"/>
    <w:rsid w:val="009F0740"/>
    <w:rsid w:val="009F4F43"/>
    <w:rsid w:val="00A15A6B"/>
    <w:rsid w:val="00A225B2"/>
    <w:rsid w:val="00A27794"/>
    <w:rsid w:val="00A574B1"/>
    <w:rsid w:val="00A57A3E"/>
    <w:rsid w:val="00A626BF"/>
    <w:rsid w:val="00A63C04"/>
    <w:rsid w:val="00A7162C"/>
    <w:rsid w:val="00A76D9C"/>
    <w:rsid w:val="00A77844"/>
    <w:rsid w:val="00A85A8A"/>
    <w:rsid w:val="00A8605D"/>
    <w:rsid w:val="00A87BF1"/>
    <w:rsid w:val="00A93CDF"/>
    <w:rsid w:val="00A95CD6"/>
    <w:rsid w:val="00AA1BF9"/>
    <w:rsid w:val="00AA4A14"/>
    <w:rsid w:val="00AB7B51"/>
    <w:rsid w:val="00AC22F2"/>
    <w:rsid w:val="00AC7BB2"/>
    <w:rsid w:val="00AE3DDD"/>
    <w:rsid w:val="00AF1977"/>
    <w:rsid w:val="00AF3B6F"/>
    <w:rsid w:val="00AF5402"/>
    <w:rsid w:val="00B04FA2"/>
    <w:rsid w:val="00B11A19"/>
    <w:rsid w:val="00B12C8B"/>
    <w:rsid w:val="00B13726"/>
    <w:rsid w:val="00B1585B"/>
    <w:rsid w:val="00B37994"/>
    <w:rsid w:val="00B41090"/>
    <w:rsid w:val="00B471EB"/>
    <w:rsid w:val="00B52F36"/>
    <w:rsid w:val="00B54822"/>
    <w:rsid w:val="00B70187"/>
    <w:rsid w:val="00B747DC"/>
    <w:rsid w:val="00B80D07"/>
    <w:rsid w:val="00B83AF9"/>
    <w:rsid w:val="00B90CBE"/>
    <w:rsid w:val="00B91655"/>
    <w:rsid w:val="00B95DD0"/>
    <w:rsid w:val="00BB519B"/>
    <w:rsid w:val="00BD012C"/>
    <w:rsid w:val="00BD4237"/>
    <w:rsid w:val="00BD541D"/>
    <w:rsid w:val="00BD65C8"/>
    <w:rsid w:val="00BE0D9E"/>
    <w:rsid w:val="00C265BE"/>
    <w:rsid w:val="00C41386"/>
    <w:rsid w:val="00C47885"/>
    <w:rsid w:val="00C67177"/>
    <w:rsid w:val="00C74E3D"/>
    <w:rsid w:val="00C8639F"/>
    <w:rsid w:val="00C930E7"/>
    <w:rsid w:val="00C9625D"/>
    <w:rsid w:val="00CA2910"/>
    <w:rsid w:val="00CB0A86"/>
    <w:rsid w:val="00CC52A1"/>
    <w:rsid w:val="00CC597D"/>
    <w:rsid w:val="00CC756D"/>
    <w:rsid w:val="00CD085C"/>
    <w:rsid w:val="00CE4F88"/>
    <w:rsid w:val="00D01651"/>
    <w:rsid w:val="00D04E71"/>
    <w:rsid w:val="00D05450"/>
    <w:rsid w:val="00D102B2"/>
    <w:rsid w:val="00D13733"/>
    <w:rsid w:val="00D40B63"/>
    <w:rsid w:val="00D51E1C"/>
    <w:rsid w:val="00D52808"/>
    <w:rsid w:val="00D640C6"/>
    <w:rsid w:val="00D74B97"/>
    <w:rsid w:val="00D75CDC"/>
    <w:rsid w:val="00D87C3C"/>
    <w:rsid w:val="00D9231D"/>
    <w:rsid w:val="00D976A8"/>
    <w:rsid w:val="00DB10A9"/>
    <w:rsid w:val="00DB489B"/>
    <w:rsid w:val="00DC1D53"/>
    <w:rsid w:val="00DD0FCE"/>
    <w:rsid w:val="00DD14E6"/>
    <w:rsid w:val="00DD5F4F"/>
    <w:rsid w:val="00DE0E4D"/>
    <w:rsid w:val="00DE15B5"/>
    <w:rsid w:val="00DE566A"/>
    <w:rsid w:val="00DE66E6"/>
    <w:rsid w:val="00DF15B0"/>
    <w:rsid w:val="00DF4317"/>
    <w:rsid w:val="00DF7356"/>
    <w:rsid w:val="00E0026C"/>
    <w:rsid w:val="00E007E6"/>
    <w:rsid w:val="00E03377"/>
    <w:rsid w:val="00E03DAF"/>
    <w:rsid w:val="00E06FED"/>
    <w:rsid w:val="00E10B40"/>
    <w:rsid w:val="00E16E71"/>
    <w:rsid w:val="00E24884"/>
    <w:rsid w:val="00E34A4C"/>
    <w:rsid w:val="00E35FAF"/>
    <w:rsid w:val="00E42944"/>
    <w:rsid w:val="00E463B9"/>
    <w:rsid w:val="00E46C35"/>
    <w:rsid w:val="00E53799"/>
    <w:rsid w:val="00E54265"/>
    <w:rsid w:val="00E602CF"/>
    <w:rsid w:val="00E614CC"/>
    <w:rsid w:val="00E66113"/>
    <w:rsid w:val="00E70E6B"/>
    <w:rsid w:val="00E8020A"/>
    <w:rsid w:val="00E86135"/>
    <w:rsid w:val="00EA39C7"/>
    <w:rsid w:val="00EB60C6"/>
    <w:rsid w:val="00EC1829"/>
    <w:rsid w:val="00EC7CC6"/>
    <w:rsid w:val="00ED63D1"/>
    <w:rsid w:val="00EF221E"/>
    <w:rsid w:val="00EF3675"/>
    <w:rsid w:val="00F1358A"/>
    <w:rsid w:val="00F227E1"/>
    <w:rsid w:val="00F30611"/>
    <w:rsid w:val="00F46107"/>
    <w:rsid w:val="00F51990"/>
    <w:rsid w:val="00F65076"/>
    <w:rsid w:val="00F71D1F"/>
    <w:rsid w:val="00F803C0"/>
    <w:rsid w:val="00F93FEF"/>
    <w:rsid w:val="00FA3BF0"/>
    <w:rsid w:val="00FB0B04"/>
    <w:rsid w:val="00FB0E90"/>
    <w:rsid w:val="00FB5DE4"/>
    <w:rsid w:val="00FE74B2"/>
    <w:rsid w:val="00FF1E4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79503"/>
  <w14:defaultImageDpi w14:val="0"/>
  <w15:docId w15:val="{85708DEB-1365-46DB-A05E-BFB20E3A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  <w:ind w:firstLine="706"/>
    </w:pPr>
  </w:style>
  <w:style w:type="paragraph" w:customStyle="1" w:styleId="Style4">
    <w:name w:val="Style4"/>
    <w:basedOn w:val="a"/>
    <w:uiPriority w:val="99"/>
    <w:pPr>
      <w:spacing w:line="230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45" w:lineRule="exact"/>
      <w:jc w:val="both"/>
    </w:pPr>
  </w:style>
  <w:style w:type="paragraph" w:customStyle="1" w:styleId="Style9">
    <w:name w:val="Style9"/>
    <w:basedOn w:val="a"/>
    <w:uiPriority w:val="99"/>
    <w:pPr>
      <w:spacing w:line="230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header"/>
    <w:basedOn w:val="a"/>
    <w:link w:val="a4"/>
    <w:uiPriority w:val="99"/>
    <w:rsid w:val="009447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447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42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427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E66113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61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E66113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61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E66113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E6611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1A6B4-0489-4569-9E11-ECE2E675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1140</Words>
  <Characters>8756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OPSVT</dc:creator>
  <cp:keywords/>
  <dc:description/>
  <cp:lastModifiedBy>Саульская Наталия Юрьевна</cp:lastModifiedBy>
  <cp:revision>9</cp:revision>
  <cp:lastPrinted>2022-02-28T11:27:00Z</cp:lastPrinted>
  <dcterms:created xsi:type="dcterms:W3CDTF">2024-12-20T06:09:00Z</dcterms:created>
  <dcterms:modified xsi:type="dcterms:W3CDTF">2024-12-23T12:58:00Z</dcterms:modified>
</cp:coreProperties>
</file>